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7B5" w:rsidRPr="002F1A53" w:rsidRDefault="005627B5" w:rsidP="00500A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1A53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5627B5" w:rsidRPr="002F1A53" w:rsidRDefault="005627B5" w:rsidP="00500A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1A53">
        <w:rPr>
          <w:rFonts w:ascii="Times New Roman" w:hAnsi="Times New Roman" w:cs="Times New Roman"/>
          <w:b/>
          <w:sz w:val="28"/>
          <w:szCs w:val="28"/>
        </w:rPr>
        <w:t xml:space="preserve">«Средняя общеобразовательная школа № 132 с углубленным изучением иностранных языков» </w:t>
      </w:r>
      <w:proofErr w:type="gramStart"/>
      <w:r w:rsidRPr="002F1A53">
        <w:rPr>
          <w:rFonts w:ascii="Times New Roman" w:hAnsi="Times New Roman" w:cs="Times New Roman"/>
          <w:b/>
          <w:sz w:val="28"/>
          <w:szCs w:val="28"/>
        </w:rPr>
        <w:t>Ново-Савиновского</w:t>
      </w:r>
      <w:proofErr w:type="gramEnd"/>
      <w:r w:rsidRPr="002F1A53">
        <w:rPr>
          <w:rFonts w:ascii="Times New Roman" w:hAnsi="Times New Roman" w:cs="Times New Roman"/>
          <w:b/>
          <w:sz w:val="28"/>
          <w:szCs w:val="28"/>
        </w:rPr>
        <w:t xml:space="preserve"> района города Казани</w:t>
      </w:r>
    </w:p>
    <w:p w:rsidR="00BE22AA" w:rsidRPr="002F1A53" w:rsidRDefault="00BE22AA" w:rsidP="00500A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27B5" w:rsidRPr="002F1A53" w:rsidRDefault="005627B5" w:rsidP="00500AD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«Рассмотрено»  </w:t>
      </w:r>
      <w:r w:rsidR="00701947"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                </w:t>
      </w: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«Согласовано»                 </w:t>
      </w:r>
      <w:r w:rsidR="00701947"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       </w:t>
      </w: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>«Утверждено»</w:t>
      </w:r>
    </w:p>
    <w:p w:rsidR="005627B5" w:rsidRPr="002F1A53" w:rsidRDefault="00701947" w:rsidP="00500AD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Руководителем МО     </w:t>
      </w:r>
      <w:r w:rsidR="005627B5"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Заместите</w:t>
      </w:r>
      <w:r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ль </w:t>
      </w:r>
      <w:r w:rsidR="00BE22AA" w:rsidRPr="002F1A53">
        <w:rPr>
          <w:rFonts w:ascii="Times New Roman" w:hAnsi="Times New Roman" w:cs="Times New Roman"/>
          <w:color w:val="000000"/>
          <w:sz w:val="28"/>
          <w:szCs w:val="28"/>
        </w:rPr>
        <w:t>директора</w:t>
      </w:r>
      <w:r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по УР        </w:t>
      </w:r>
      <w:r w:rsidR="00C93658"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Директор </w:t>
      </w:r>
      <w:r w:rsidR="005627B5"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МБОУ</w:t>
      </w:r>
    </w:p>
    <w:p w:rsidR="005627B5" w:rsidRPr="002F1A53" w:rsidRDefault="005627B5" w:rsidP="00500AD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color w:val="000000"/>
          <w:sz w:val="28"/>
          <w:szCs w:val="28"/>
        </w:rPr>
        <w:t>_____/</w:t>
      </w:r>
      <w:r w:rsidRPr="002F1A53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Куликова Н.А.</w:t>
      </w:r>
      <w:r w:rsidR="00701947"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/         </w:t>
      </w:r>
      <w:r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_____/</w:t>
      </w:r>
      <w:r w:rsidRPr="002F1A53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 Аюпова Д.Ф.</w:t>
      </w:r>
      <w:r w:rsidRPr="002F1A53">
        <w:rPr>
          <w:rFonts w:ascii="Times New Roman" w:hAnsi="Times New Roman" w:cs="Times New Roman"/>
          <w:color w:val="000000"/>
          <w:sz w:val="28"/>
          <w:szCs w:val="28"/>
        </w:rPr>
        <w:t>/</w:t>
      </w:r>
      <w:r w:rsidR="00701947"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           </w:t>
      </w:r>
      <w:r w:rsidR="00C93658"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  «Школа </w:t>
      </w:r>
      <w:r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№ 132»</w:t>
      </w:r>
    </w:p>
    <w:p w:rsidR="005627B5" w:rsidRPr="002F1A53" w:rsidRDefault="005627B5" w:rsidP="00500AD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color w:val="000000"/>
          <w:sz w:val="28"/>
          <w:szCs w:val="28"/>
        </w:rPr>
        <w:t>Протокол №</w:t>
      </w:r>
      <w:r w:rsidRPr="002F1A53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1 </w:t>
      </w:r>
      <w:r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от                      </w:t>
      </w:r>
      <w:r w:rsidR="00C93658"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01947"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</w:t>
      </w:r>
      <w:r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_____/</w:t>
      </w:r>
      <w:r w:rsidRPr="002F1A53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 Осипова О.А.  </w:t>
      </w:r>
      <w:r w:rsidRPr="002F1A53">
        <w:rPr>
          <w:rFonts w:ascii="Times New Roman" w:hAnsi="Times New Roman" w:cs="Times New Roman"/>
          <w:color w:val="000000"/>
          <w:sz w:val="28"/>
          <w:szCs w:val="28"/>
        </w:rPr>
        <w:t>/</w:t>
      </w:r>
    </w:p>
    <w:p w:rsidR="005627B5" w:rsidRPr="002F1A53" w:rsidRDefault="005627B5" w:rsidP="00500AD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9A4B2A" w:rsidRPr="002F1A53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C93658" w:rsidRPr="002F1A53"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r w:rsidR="00C93658"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августа </w:t>
      </w:r>
      <w:r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2019г</w:t>
      </w:r>
      <w:proofErr w:type="gramStart"/>
      <w:r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93658" w:rsidRPr="002F1A53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  <w:r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</w:t>
      </w:r>
      <w:r w:rsidR="00701947"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          </w:t>
      </w:r>
      <w:r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  Приказ № </w:t>
      </w:r>
      <w:r w:rsidR="009A4B2A" w:rsidRPr="002F1A53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BD74DA">
        <w:rPr>
          <w:rFonts w:ascii="Times New Roman" w:hAnsi="Times New Roman" w:cs="Times New Roman"/>
          <w:color w:val="000000"/>
          <w:sz w:val="28"/>
          <w:szCs w:val="28"/>
        </w:rPr>
        <w:t>42</w:t>
      </w:r>
      <w:r w:rsidR="009A4B2A" w:rsidRPr="002F1A53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BE22AA" w:rsidRPr="002F1A5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от</w:t>
      </w:r>
    </w:p>
    <w:p w:rsidR="005627B5" w:rsidRPr="002F1A53" w:rsidRDefault="005627B5" w:rsidP="00500ADA">
      <w:pPr>
        <w:shd w:val="clear" w:color="auto" w:fill="FFFFFF"/>
        <w:autoSpaceDE w:val="0"/>
        <w:autoSpaceDN w:val="0"/>
        <w:adjustRightInd w:val="0"/>
        <w:spacing w:after="0" w:line="240" w:lineRule="auto"/>
        <w:ind w:left="6946" w:hanging="2977"/>
        <w:rPr>
          <w:rFonts w:ascii="Times New Roman" w:hAnsi="Times New Roman" w:cs="Times New Roman"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         </w:t>
      </w:r>
      <w:r w:rsidR="00701947"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</w:t>
      </w:r>
      <w:r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93658"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 «</w:t>
      </w:r>
      <w:r w:rsidR="00BD74DA">
        <w:rPr>
          <w:rFonts w:ascii="Times New Roman" w:hAnsi="Times New Roman" w:cs="Times New Roman"/>
          <w:color w:val="000000"/>
          <w:sz w:val="28"/>
          <w:szCs w:val="28"/>
        </w:rPr>
        <w:t>1</w:t>
      </w:r>
      <w:bookmarkStart w:id="0" w:name="_GoBack"/>
      <w:bookmarkEnd w:id="0"/>
      <w:r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r w:rsidR="009A4B2A" w:rsidRPr="002F1A53">
        <w:rPr>
          <w:rFonts w:ascii="Times New Roman" w:hAnsi="Times New Roman" w:cs="Times New Roman"/>
          <w:color w:val="000000"/>
          <w:sz w:val="28"/>
          <w:szCs w:val="28"/>
        </w:rPr>
        <w:t>сентября</w:t>
      </w:r>
      <w:r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2019г</w:t>
      </w:r>
    </w:p>
    <w:p w:rsidR="00C93658" w:rsidRPr="002F1A53" w:rsidRDefault="00C93658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E22AA" w:rsidRPr="002F1A53" w:rsidRDefault="00BE22AA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E22AA" w:rsidRPr="002F1A53" w:rsidRDefault="00BE22AA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E22AA" w:rsidRPr="002F1A53" w:rsidRDefault="00BE22AA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E22AA" w:rsidRPr="002F1A53" w:rsidRDefault="00BE22AA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627B5" w:rsidRPr="007C0415" w:rsidRDefault="005627B5" w:rsidP="007C041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C0415">
        <w:rPr>
          <w:rFonts w:ascii="Times New Roman" w:eastAsia="Times New Roman" w:hAnsi="Times New Roman" w:cs="Times New Roman"/>
          <w:b/>
          <w:sz w:val="28"/>
          <w:szCs w:val="28"/>
        </w:rPr>
        <w:t xml:space="preserve">РАБОЧАЯ ПРОГРАММА </w:t>
      </w:r>
    </w:p>
    <w:p w:rsidR="005627B5" w:rsidRPr="007C0415" w:rsidRDefault="005627B5" w:rsidP="007C041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C0415">
        <w:rPr>
          <w:rFonts w:ascii="Times New Roman" w:eastAsia="Times New Roman" w:hAnsi="Times New Roman" w:cs="Times New Roman"/>
          <w:b/>
          <w:sz w:val="28"/>
          <w:szCs w:val="28"/>
        </w:rPr>
        <w:t>по предмету «Математика»</w:t>
      </w:r>
    </w:p>
    <w:p w:rsidR="005627B5" w:rsidRDefault="005627B5" w:rsidP="007C041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C0415"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среднего общего образования </w:t>
      </w:r>
    </w:p>
    <w:p w:rsidR="009A15DD" w:rsidRPr="007C0415" w:rsidRDefault="009A15DD" w:rsidP="007C041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(базовый уровень)</w:t>
      </w:r>
    </w:p>
    <w:p w:rsidR="005627B5" w:rsidRPr="007C0415" w:rsidRDefault="005627B5" w:rsidP="007C0415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627B5" w:rsidRPr="002F1A53" w:rsidRDefault="005627B5" w:rsidP="00500A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27B5" w:rsidRPr="002F1A53" w:rsidRDefault="005627B5" w:rsidP="00500AD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5627B5" w:rsidRPr="002F1A53" w:rsidRDefault="005627B5" w:rsidP="00500AD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5627B5" w:rsidRPr="002F1A53" w:rsidRDefault="005627B5" w:rsidP="00500AD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E0C41" w:rsidRPr="002F1A53" w:rsidRDefault="002E0C41" w:rsidP="00500AD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E0C41" w:rsidRPr="002F1A53" w:rsidRDefault="002E0C41" w:rsidP="00500AD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E22AA" w:rsidRPr="002F1A53" w:rsidRDefault="00BE22AA" w:rsidP="00500AD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5627B5" w:rsidRPr="002F1A53" w:rsidRDefault="00C93658" w:rsidP="00500AD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5627B5" w:rsidRPr="002F1A53">
        <w:rPr>
          <w:rFonts w:ascii="Times New Roman" w:hAnsi="Times New Roman" w:cs="Times New Roman"/>
          <w:color w:val="000000"/>
          <w:sz w:val="28"/>
          <w:szCs w:val="28"/>
        </w:rPr>
        <w:t>Рассмотрено на заседании</w:t>
      </w:r>
    </w:p>
    <w:p w:rsidR="005627B5" w:rsidRPr="002F1A53" w:rsidRDefault="005627B5" w:rsidP="00500AD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946"/>
        <w:rPr>
          <w:rFonts w:ascii="Times New Roman" w:hAnsi="Times New Roman" w:cs="Times New Roman"/>
          <w:sz w:val="28"/>
          <w:szCs w:val="28"/>
        </w:rPr>
      </w:pPr>
      <w:r w:rsidRPr="002F1A53">
        <w:rPr>
          <w:rFonts w:ascii="Times New Roman" w:hAnsi="Times New Roman" w:cs="Times New Roman"/>
          <w:color w:val="000000"/>
          <w:sz w:val="28"/>
          <w:szCs w:val="28"/>
        </w:rPr>
        <w:t>педагогического совета</w:t>
      </w:r>
    </w:p>
    <w:p w:rsidR="00C93658" w:rsidRPr="002F1A53" w:rsidRDefault="00C93658" w:rsidP="00500AD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946"/>
        <w:rPr>
          <w:rFonts w:ascii="Times New Roman" w:hAnsi="Times New Roman" w:cs="Times New Roman"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5627B5" w:rsidRPr="002F1A53">
        <w:rPr>
          <w:rFonts w:ascii="Times New Roman" w:hAnsi="Times New Roman" w:cs="Times New Roman"/>
          <w:color w:val="000000"/>
          <w:sz w:val="28"/>
          <w:szCs w:val="28"/>
        </w:rPr>
        <w:t>ротокол №</w:t>
      </w:r>
      <w:r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 1</w:t>
      </w:r>
      <w:r w:rsidR="005627B5"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</w:p>
    <w:p w:rsidR="005627B5" w:rsidRPr="002F1A53" w:rsidRDefault="005627B5" w:rsidP="00500AD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946"/>
        <w:rPr>
          <w:rFonts w:ascii="Times New Roman" w:hAnsi="Times New Roman" w:cs="Times New Roman"/>
          <w:sz w:val="28"/>
          <w:szCs w:val="28"/>
        </w:rPr>
      </w:pPr>
      <w:r w:rsidRPr="002F1A53">
        <w:rPr>
          <w:rFonts w:ascii="Times New Roman" w:hAnsi="Times New Roman" w:cs="Times New Roman"/>
          <w:color w:val="000000"/>
          <w:sz w:val="28"/>
          <w:szCs w:val="28"/>
        </w:rPr>
        <w:t>от</w:t>
      </w:r>
      <w:r w:rsidR="00C93658" w:rsidRPr="002F1A53">
        <w:rPr>
          <w:rFonts w:ascii="Times New Roman" w:hAnsi="Times New Roman" w:cs="Times New Roman"/>
          <w:sz w:val="28"/>
          <w:szCs w:val="28"/>
        </w:rPr>
        <w:t xml:space="preserve">  </w:t>
      </w:r>
      <w:r w:rsidRPr="002F1A53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9A4B2A" w:rsidRPr="002F1A53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C93658" w:rsidRPr="002F1A53"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r w:rsidR="00C93658"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августа  </w:t>
      </w:r>
      <w:r w:rsidRPr="002F1A53">
        <w:rPr>
          <w:rFonts w:ascii="Times New Roman" w:hAnsi="Times New Roman" w:cs="Times New Roman"/>
          <w:color w:val="000000"/>
          <w:sz w:val="28"/>
          <w:szCs w:val="28"/>
        </w:rPr>
        <w:t xml:space="preserve"> 201</w:t>
      </w:r>
      <w:r w:rsidR="00BD74DA"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2F1A53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:rsidR="005627B5" w:rsidRPr="002F1A53" w:rsidRDefault="005627B5" w:rsidP="00500AD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627B5" w:rsidRPr="002F1A53" w:rsidRDefault="005627B5" w:rsidP="00500AD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627B5" w:rsidRPr="002F1A53" w:rsidRDefault="005627B5" w:rsidP="00500AD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627B5" w:rsidRPr="002F1A53" w:rsidRDefault="005627B5" w:rsidP="00500AD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01947" w:rsidRPr="002F1A53" w:rsidRDefault="00701947" w:rsidP="00500AD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01947" w:rsidRPr="002F1A53" w:rsidRDefault="00701947" w:rsidP="00500AD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01947" w:rsidRPr="007C0415" w:rsidRDefault="00701947" w:rsidP="00500AD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F1A53" w:rsidRPr="007C0415" w:rsidRDefault="002F1A53" w:rsidP="00500AD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F1A53" w:rsidRPr="007C0415" w:rsidRDefault="002F1A53" w:rsidP="00500AD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F1A53" w:rsidRPr="007C0415" w:rsidRDefault="002F1A53" w:rsidP="00500AD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01947" w:rsidRPr="002F1A53" w:rsidRDefault="00701947" w:rsidP="00912AD8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Казань</w:t>
      </w:r>
      <w:r w:rsidR="009A15DD">
        <w:rPr>
          <w:rFonts w:ascii="Times New Roman" w:hAnsi="Times New Roman" w:cs="Times New Roman"/>
          <w:b/>
          <w:bCs/>
          <w:color w:val="000000"/>
          <w:sz w:val="28"/>
          <w:szCs w:val="28"/>
        </w:rPr>
        <w:t>,</w:t>
      </w:r>
      <w:r w:rsidRPr="002F1A5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201</w:t>
      </w:r>
      <w:r w:rsidR="009A15DD">
        <w:rPr>
          <w:rFonts w:ascii="Times New Roman" w:hAnsi="Times New Roman" w:cs="Times New Roman"/>
          <w:b/>
          <w:bCs/>
          <w:color w:val="000000"/>
          <w:sz w:val="28"/>
          <w:szCs w:val="28"/>
        </w:rPr>
        <w:t>8</w:t>
      </w:r>
      <w:r w:rsidRPr="002F1A5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BE22AA" w:rsidRPr="002F1A5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г</w:t>
      </w:r>
    </w:p>
    <w:p w:rsidR="003A52E6" w:rsidRPr="002F1A53" w:rsidRDefault="002F1A53" w:rsidP="00500ADA">
      <w:pPr>
        <w:pStyle w:val="af0"/>
        <w:jc w:val="both"/>
        <w:rPr>
          <w:rFonts w:ascii="Times New Roman" w:hAnsi="Times New Roman"/>
          <w:sz w:val="28"/>
          <w:szCs w:val="28"/>
        </w:rPr>
      </w:pPr>
      <w:r w:rsidRPr="002F1A53">
        <w:rPr>
          <w:rFonts w:ascii="Times New Roman" w:hAnsi="Times New Roman"/>
          <w:sz w:val="28"/>
          <w:szCs w:val="28"/>
        </w:rPr>
        <w:lastRenderedPageBreak/>
        <w:t xml:space="preserve">     </w:t>
      </w:r>
      <w:r w:rsidR="003A52E6" w:rsidRPr="002F1A53">
        <w:rPr>
          <w:rFonts w:ascii="Times New Roman" w:hAnsi="Times New Roman"/>
          <w:sz w:val="28"/>
          <w:szCs w:val="28"/>
        </w:rPr>
        <w:t>Рабочая программа по математике ориентирована на учащихся 10</w:t>
      </w:r>
      <w:r w:rsidR="00C93658" w:rsidRPr="002F1A53">
        <w:rPr>
          <w:rFonts w:ascii="Times New Roman" w:hAnsi="Times New Roman"/>
          <w:sz w:val="28"/>
          <w:szCs w:val="28"/>
        </w:rPr>
        <w:t>-11</w:t>
      </w:r>
      <w:r w:rsidR="003A52E6" w:rsidRPr="002F1A53">
        <w:rPr>
          <w:rFonts w:ascii="Times New Roman" w:hAnsi="Times New Roman"/>
          <w:sz w:val="28"/>
          <w:szCs w:val="28"/>
        </w:rPr>
        <w:t xml:space="preserve"> классов и разработана на основе следующих документов:</w:t>
      </w:r>
    </w:p>
    <w:p w:rsidR="00C93658" w:rsidRPr="002F1A53" w:rsidRDefault="00C93658" w:rsidP="00500A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74374">
        <w:rPr>
          <w:rFonts w:ascii="Times New Roman" w:hAnsi="Times New Roman" w:cs="Times New Roman"/>
          <w:sz w:val="28"/>
          <w:szCs w:val="28"/>
        </w:rPr>
        <w:t>1</w:t>
      </w:r>
      <w:r w:rsidR="007C0415">
        <w:rPr>
          <w:rFonts w:ascii="Times New Roman" w:hAnsi="Times New Roman" w:cs="Times New Roman"/>
          <w:sz w:val="28"/>
          <w:szCs w:val="28"/>
        </w:rPr>
        <w:t>.</w:t>
      </w:r>
      <w:r w:rsidR="00374374" w:rsidRPr="00374374">
        <w:rPr>
          <w:rFonts w:ascii="Times New Roman" w:hAnsi="Times New Roman" w:cs="Times New Roman"/>
          <w:sz w:val="28"/>
          <w:szCs w:val="28"/>
        </w:rPr>
        <w:t xml:space="preserve"> </w:t>
      </w:r>
      <w:r w:rsidR="007C0415">
        <w:rPr>
          <w:rFonts w:ascii="Times New Roman" w:hAnsi="Times New Roman" w:cs="Times New Roman"/>
          <w:sz w:val="28"/>
          <w:szCs w:val="28"/>
        </w:rPr>
        <w:t>Ф</w:t>
      </w:r>
      <w:r w:rsidR="007C0415" w:rsidRPr="00374374">
        <w:rPr>
          <w:rFonts w:ascii="Times New Roman" w:hAnsi="Times New Roman" w:cs="Times New Roman"/>
          <w:sz w:val="28"/>
          <w:szCs w:val="28"/>
        </w:rPr>
        <w:t>едеральн</w:t>
      </w:r>
      <w:r w:rsidR="007C0415">
        <w:rPr>
          <w:rFonts w:ascii="Times New Roman" w:hAnsi="Times New Roman" w:cs="Times New Roman"/>
          <w:sz w:val="28"/>
          <w:szCs w:val="28"/>
        </w:rPr>
        <w:t>ый</w:t>
      </w:r>
      <w:r w:rsidR="007C0415" w:rsidRPr="00374374">
        <w:rPr>
          <w:rFonts w:ascii="Times New Roman" w:hAnsi="Times New Roman" w:cs="Times New Roman"/>
          <w:sz w:val="28"/>
          <w:szCs w:val="28"/>
        </w:rPr>
        <w:t xml:space="preserve"> государственн</w:t>
      </w:r>
      <w:r w:rsidR="007C0415">
        <w:rPr>
          <w:rFonts w:ascii="Times New Roman" w:hAnsi="Times New Roman" w:cs="Times New Roman"/>
          <w:sz w:val="28"/>
          <w:szCs w:val="28"/>
        </w:rPr>
        <w:t>ый</w:t>
      </w:r>
      <w:r w:rsidR="007C0415" w:rsidRPr="00374374">
        <w:rPr>
          <w:rFonts w:ascii="Times New Roman" w:hAnsi="Times New Roman" w:cs="Times New Roman"/>
          <w:sz w:val="28"/>
          <w:szCs w:val="28"/>
        </w:rPr>
        <w:t xml:space="preserve"> образовательн</w:t>
      </w:r>
      <w:r w:rsidR="007C0415">
        <w:rPr>
          <w:rFonts w:ascii="Times New Roman" w:hAnsi="Times New Roman" w:cs="Times New Roman"/>
          <w:sz w:val="28"/>
          <w:szCs w:val="28"/>
        </w:rPr>
        <w:t>ый</w:t>
      </w:r>
      <w:r w:rsidR="007C0415" w:rsidRPr="00374374">
        <w:rPr>
          <w:rFonts w:ascii="Times New Roman" w:hAnsi="Times New Roman" w:cs="Times New Roman"/>
          <w:sz w:val="28"/>
          <w:szCs w:val="28"/>
        </w:rPr>
        <w:t xml:space="preserve"> стандарт среднего общего образования</w:t>
      </w:r>
      <w:r w:rsidR="007C0415">
        <w:rPr>
          <w:rFonts w:ascii="Times New Roman" w:hAnsi="Times New Roman" w:cs="Times New Roman"/>
          <w:sz w:val="28"/>
          <w:szCs w:val="28"/>
        </w:rPr>
        <w:t xml:space="preserve"> (</w:t>
      </w:r>
      <w:r w:rsidR="00374374" w:rsidRPr="00374374">
        <w:rPr>
          <w:rFonts w:ascii="Times New Roman" w:hAnsi="Times New Roman" w:cs="Times New Roman"/>
          <w:sz w:val="28"/>
          <w:szCs w:val="28"/>
        </w:rPr>
        <w:t xml:space="preserve">Приказ </w:t>
      </w:r>
      <w:proofErr w:type="spellStart"/>
      <w:r w:rsidR="00374374" w:rsidRPr="00374374">
        <w:rPr>
          <w:rFonts w:ascii="Times New Roman" w:hAnsi="Times New Roman" w:cs="Times New Roman"/>
          <w:sz w:val="28"/>
          <w:szCs w:val="28"/>
        </w:rPr>
        <w:t>Минобрн</w:t>
      </w:r>
      <w:r w:rsidR="007C0415">
        <w:rPr>
          <w:rFonts w:ascii="Times New Roman" w:hAnsi="Times New Roman" w:cs="Times New Roman"/>
          <w:sz w:val="28"/>
          <w:szCs w:val="28"/>
        </w:rPr>
        <w:t>ауки</w:t>
      </w:r>
      <w:proofErr w:type="spellEnd"/>
      <w:r w:rsidR="007C0415">
        <w:rPr>
          <w:rFonts w:ascii="Times New Roman" w:hAnsi="Times New Roman" w:cs="Times New Roman"/>
          <w:sz w:val="28"/>
          <w:szCs w:val="28"/>
        </w:rPr>
        <w:t xml:space="preserve"> России от 17.05.2012 N 413,в </w:t>
      </w:r>
      <w:r w:rsidR="00374374" w:rsidRPr="00374374">
        <w:rPr>
          <w:rFonts w:ascii="Times New Roman" w:hAnsi="Times New Roman" w:cs="Times New Roman"/>
          <w:sz w:val="28"/>
          <w:szCs w:val="28"/>
        </w:rPr>
        <w:t>ред. от 29.06.2017)</w:t>
      </w:r>
      <w:r w:rsidR="00374374" w:rsidRPr="00374374">
        <w:rPr>
          <w:rFonts w:ascii="Times New Roman" w:hAnsi="Times New Roman" w:cs="Times New Roman"/>
          <w:sz w:val="28"/>
          <w:szCs w:val="28"/>
        </w:rPr>
        <w:br/>
      </w:r>
      <w:r w:rsidRPr="002F1A53">
        <w:rPr>
          <w:rFonts w:ascii="Times New Roman" w:hAnsi="Times New Roman" w:cs="Times New Roman"/>
          <w:sz w:val="28"/>
          <w:szCs w:val="28"/>
        </w:rPr>
        <w:t xml:space="preserve">2. </w:t>
      </w:r>
      <w:r w:rsidR="00445FCA" w:rsidRPr="002F1A53">
        <w:rPr>
          <w:rFonts w:ascii="Times New Roman" w:hAnsi="Times New Roman" w:cs="Times New Roman"/>
          <w:sz w:val="28"/>
          <w:szCs w:val="28"/>
        </w:rPr>
        <w:t>О</w:t>
      </w:r>
      <w:r w:rsidR="00BB05B6" w:rsidRPr="002F1A53">
        <w:rPr>
          <w:rFonts w:ascii="Times New Roman" w:hAnsi="Times New Roman" w:cs="Times New Roman"/>
          <w:sz w:val="28"/>
          <w:szCs w:val="28"/>
        </w:rPr>
        <w:t>сновная образовательная программа</w:t>
      </w:r>
      <w:r w:rsidR="00445FCA" w:rsidRPr="002F1A53">
        <w:rPr>
          <w:rFonts w:ascii="Times New Roman" w:hAnsi="Times New Roman" w:cs="Times New Roman"/>
          <w:sz w:val="28"/>
          <w:szCs w:val="28"/>
        </w:rPr>
        <w:t xml:space="preserve"> среднего общего образования МБОУ «Школа 132</w:t>
      </w:r>
      <w:r w:rsidR="00701947" w:rsidRPr="002F1A53">
        <w:rPr>
          <w:rFonts w:ascii="Times New Roman" w:hAnsi="Times New Roman" w:cs="Times New Roman"/>
          <w:sz w:val="28"/>
          <w:szCs w:val="28"/>
        </w:rPr>
        <w:t>»</w:t>
      </w:r>
    </w:p>
    <w:p w:rsidR="00C93658" w:rsidRPr="002F1A53" w:rsidRDefault="00701947" w:rsidP="00500A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1A53">
        <w:rPr>
          <w:rFonts w:ascii="Times New Roman" w:eastAsia="Calibri" w:hAnsi="Times New Roman" w:cs="Times New Roman"/>
          <w:bCs/>
          <w:sz w:val="28"/>
          <w:szCs w:val="28"/>
        </w:rPr>
        <w:t xml:space="preserve">3. </w:t>
      </w:r>
      <w:r w:rsidR="00C93658" w:rsidRPr="002F1A53">
        <w:rPr>
          <w:rFonts w:ascii="Times New Roman" w:eastAsia="Calibri" w:hAnsi="Times New Roman" w:cs="Times New Roman"/>
          <w:bCs/>
          <w:sz w:val="28"/>
          <w:szCs w:val="28"/>
        </w:rPr>
        <w:t>Учебно-методический комплекс:</w:t>
      </w:r>
    </w:p>
    <w:p w:rsidR="00ED4F68" w:rsidRPr="002F1A53" w:rsidRDefault="003A52E6" w:rsidP="00500ADA">
      <w:pPr>
        <w:pStyle w:val="23"/>
        <w:spacing w:after="0" w:line="240" w:lineRule="auto"/>
        <w:ind w:left="0"/>
        <w:rPr>
          <w:sz w:val="28"/>
          <w:szCs w:val="28"/>
        </w:rPr>
      </w:pPr>
      <w:r w:rsidRPr="002F1A53">
        <w:rPr>
          <w:sz w:val="28"/>
          <w:szCs w:val="28"/>
        </w:rPr>
        <w:t>1.</w:t>
      </w:r>
      <w:r w:rsidR="00ED4F68" w:rsidRPr="002F1A53">
        <w:rPr>
          <w:sz w:val="28"/>
          <w:szCs w:val="28"/>
        </w:rPr>
        <w:t>-</w:t>
      </w:r>
      <w:r w:rsidR="00ED4F68" w:rsidRPr="002F1A53">
        <w:rPr>
          <w:color w:val="000000"/>
          <w:spacing w:val="1"/>
          <w:sz w:val="28"/>
          <w:szCs w:val="28"/>
        </w:rPr>
        <w:t xml:space="preserve"> </w:t>
      </w:r>
      <w:r w:rsidR="00ED4F68" w:rsidRPr="002F1A53">
        <w:rPr>
          <w:color w:val="000000"/>
          <w:spacing w:val="-8"/>
          <w:sz w:val="28"/>
          <w:szCs w:val="28"/>
        </w:rPr>
        <w:t>А. Г. Мордкович и др.,</w:t>
      </w:r>
      <w:r w:rsidR="00ED4F68" w:rsidRPr="002F1A53">
        <w:rPr>
          <w:color w:val="000000"/>
          <w:spacing w:val="1"/>
          <w:sz w:val="28"/>
          <w:szCs w:val="28"/>
        </w:rPr>
        <w:t xml:space="preserve"> Алгебра и начала математического анализа. 10 – 11 классы: часть 2 задачник базового уровня /</w:t>
      </w:r>
      <w:r w:rsidR="00ED4F68" w:rsidRPr="002F1A53">
        <w:rPr>
          <w:color w:val="000000"/>
          <w:spacing w:val="-9"/>
          <w:sz w:val="28"/>
          <w:szCs w:val="28"/>
        </w:rPr>
        <w:t xml:space="preserve"> М.: Мнемозина, 201</w:t>
      </w:r>
      <w:r w:rsidR="005627B5" w:rsidRPr="002F1A53">
        <w:rPr>
          <w:color w:val="000000"/>
          <w:spacing w:val="-9"/>
          <w:sz w:val="28"/>
          <w:szCs w:val="28"/>
        </w:rPr>
        <w:t>9</w:t>
      </w:r>
    </w:p>
    <w:p w:rsidR="00ED4F68" w:rsidRPr="002F1A53" w:rsidRDefault="003A52E6" w:rsidP="00500ADA">
      <w:pPr>
        <w:pStyle w:val="23"/>
        <w:spacing w:after="0" w:line="240" w:lineRule="auto"/>
        <w:ind w:left="0"/>
        <w:rPr>
          <w:sz w:val="28"/>
          <w:szCs w:val="28"/>
        </w:rPr>
      </w:pPr>
      <w:r w:rsidRPr="002F1A53">
        <w:rPr>
          <w:sz w:val="28"/>
          <w:szCs w:val="28"/>
        </w:rPr>
        <w:t>2.</w:t>
      </w:r>
      <w:r w:rsidR="00ED4F68" w:rsidRPr="002F1A53">
        <w:rPr>
          <w:sz w:val="28"/>
          <w:szCs w:val="28"/>
        </w:rPr>
        <w:t xml:space="preserve">- Л.С. </w:t>
      </w:r>
      <w:proofErr w:type="spellStart"/>
      <w:r w:rsidR="00ED4F68" w:rsidRPr="002F1A53">
        <w:rPr>
          <w:sz w:val="28"/>
          <w:szCs w:val="28"/>
        </w:rPr>
        <w:t>Атанасян</w:t>
      </w:r>
      <w:proofErr w:type="spellEnd"/>
      <w:r w:rsidR="00ED4F68" w:rsidRPr="002F1A53">
        <w:rPr>
          <w:sz w:val="28"/>
          <w:szCs w:val="28"/>
        </w:rPr>
        <w:t>, Геометрия 10 - 11 классы М: Просвещение 201</w:t>
      </w:r>
      <w:r w:rsidR="00B02AEA" w:rsidRPr="002F1A53">
        <w:rPr>
          <w:sz w:val="28"/>
          <w:szCs w:val="28"/>
        </w:rPr>
        <w:t>3</w:t>
      </w:r>
      <w:r w:rsidR="00ED4F68" w:rsidRPr="002F1A53">
        <w:rPr>
          <w:sz w:val="28"/>
          <w:szCs w:val="28"/>
        </w:rPr>
        <w:t xml:space="preserve"> г</w:t>
      </w:r>
    </w:p>
    <w:p w:rsidR="00ED4F68" w:rsidRPr="002F1A53" w:rsidRDefault="003A52E6" w:rsidP="00500ADA">
      <w:pPr>
        <w:shd w:val="clear" w:color="auto" w:fill="FFFFFF"/>
        <w:tabs>
          <w:tab w:val="left" w:pos="566"/>
        </w:tabs>
        <w:spacing w:after="0" w:line="240" w:lineRule="auto"/>
        <w:rPr>
          <w:rFonts w:ascii="Times New Roman" w:hAnsi="Times New Roman" w:cs="Times New Roman"/>
          <w:color w:val="000000"/>
          <w:spacing w:val="-9"/>
          <w:sz w:val="28"/>
          <w:szCs w:val="28"/>
        </w:rPr>
      </w:pPr>
      <w:r w:rsidRPr="002F1A53">
        <w:rPr>
          <w:rFonts w:ascii="Times New Roman" w:hAnsi="Times New Roman" w:cs="Times New Roman"/>
          <w:sz w:val="28"/>
          <w:szCs w:val="28"/>
        </w:rPr>
        <w:t>3.</w:t>
      </w:r>
      <w:r w:rsidR="00ED4F68" w:rsidRPr="002F1A53">
        <w:rPr>
          <w:rFonts w:ascii="Times New Roman" w:hAnsi="Times New Roman" w:cs="Times New Roman"/>
          <w:sz w:val="28"/>
          <w:szCs w:val="28"/>
        </w:rPr>
        <w:t xml:space="preserve">11 класс: </w:t>
      </w:r>
      <w:r w:rsidR="00ED4F68" w:rsidRPr="002F1A53">
        <w:rPr>
          <w:rFonts w:ascii="Times New Roman" w:hAnsi="Times New Roman" w:cs="Times New Roman"/>
          <w:color w:val="000000"/>
          <w:spacing w:val="-8"/>
          <w:sz w:val="28"/>
          <w:szCs w:val="28"/>
        </w:rPr>
        <w:t>- А. Г. Мордкович, П. В. Семенов</w:t>
      </w:r>
      <w:r w:rsidR="00ED4F68" w:rsidRPr="002F1A53">
        <w:rPr>
          <w:rFonts w:ascii="Times New Roman" w:hAnsi="Times New Roman" w:cs="Times New Roman"/>
          <w:color w:val="000000"/>
          <w:spacing w:val="1"/>
          <w:sz w:val="28"/>
          <w:szCs w:val="28"/>
        </w:rPr>
        <w:t>. Алгебра и начала математического анализа. 10 – 11 классы: часть 1 учебник базового уровня /</w:t>
      </w:r>
      <w:r w:rsidR="00ED4F68" w:rsidRPr="002F1A53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 М.: Мнемозина, 201</w:t>
      </w:r>
      <w:r w:rsidR="005627B5" w:rsidRPr="002F1A53">
        <w:rPr>
          <w:rFonts w:ascii="Times New Roman" w:hAnsi="Times New Roman" w:cs="Times New Roman"/>
          <w:color w:val="000000"/>
          <w:spacing w:val="-9"/>
          <w:sz w:val="28"/>
          <w:szCs w:val="28"/>
        </w:rPr>
        <w:t>9</w:t>
      </w:r>
    </w:p>
    <w:p w:rsidR="00ED4F68" w:rsidRPr="002F1A53" w:rsidRDefault="003A52E6" w:rsidP="00500ADA">
      <w:pPr>
        <w:pStyle w:val="23"/>
        <w:spacing w:after="0" w:line="240" w:lineRule="auto"/>
        <w:ind w:left="0"/>
        <w:rPr>
          <w:sz w:val="28"/>
          <w:szCs w:val="28"/>
        </w:rPr>
      </w:pPr>
      <w:r w:rsidRPr="002F1A53">
        <w:rPr>
          <w:sz w:val="28"/>
          <w:szCs w:val="28"/>
        </w:rPr>
        <w:t>4.</w:t>
      </w:r>
      <w:r w:rsidR="00ED4F68" w:rsidRPr="002F1A53">
        <w:rPr>
          <w:sz w:val="28"/>
          <w:szCs w:val="28"/>
        </w:rPr>
        <w:t>-</w:t>
      </w:r>
      <w:r w:rsidR="00ED4F68" w:rsidRPr="002F1A53">
        <w:rPr>
          <w:color w:val="000000"/>
          <w:spacing w:val="1"/>
          <w:sz w:val="28"/>
          <w:szCs w:val="28"/>
        </w:rPr>
        <w:t xml:space="preserve"> </w:t>
      </w:r>
      <w:r w:rsidR="00ED4F68" w:rsidRPr="002F1A53">
        <w:rPr>
          <w:color w:val="000000"/>
          <w:spacing w:val="-8"/>
          <w:sz w:val="28"/>
          <w:szCs w:val="28"/>
        </w:rPr>
        <w:t>А. Г. Мордкович и др.,</w:t>
      </w:r>
      <w:r w:rsidR="00ED4F68" w:rsidRPr="002F1A53">
        <w:rPr>
          <w:color w:val="000000"/>
          <w:spacing w:val="1"/>
          <w:sz w:val="28"/>
          <w:szCs w:val="28"/>
        </w:rPr>
        <w:t xml:space="preserve"> Алгебра и начала математического анализа. 10 – 11 классы: часть 2 задачник базового уровня /</w:t>
      </w:r>
      <w:r w:rsidR="00ED4F68" w:rsidRPr="002F1A53">
        <w:rPr>
          <w:color w:val="000000"/>
          <w:spacing w:val="-9"/>
          <w:sz w:val="28"/>
          <w:szCs w:val="28"/>
        </w:rPr>
        <w:t xml:space="preserve"> М.: Мнемозина, 201</w:t>
      </w:r>
      <w:r w:rsidR="005627B5" w:rsidRPr="002F1A53">
        <w:rPr>
          <w:color w:val="000000"/>
          <w:spacing w:val="-9"/>
          <w:sz w:val="28"/>
          <w:szCs w:val="28"/>
        </w:rPr>
        <w:t>9</w:t>
      </w:r>
    </w:p>
    <w:p w:rsidR="00ED4F68" w:rsidRPr="002F1A53" w:rsidRDefault="003A52E6" w:rsidP="00500ADA">
      <w:pPr>
        <w:pStyle w:val="23"/>
        <w:spacing w:after="0" w:line="240" w:lineRule="auto"/>
        <w:ind w:left="0"/>
        <w:rPr>
          <w:sz w:val="28"/>
          <w:szCs w:val="28"/>
        </w:rPr>
      </w:pPr>
      <w:r w:rsidRPr="002F1A53">
        <w:rPr>
          <w:sz w:val="28"/>
          <w:szCs w:val="28"/>
        </w:rPr>
        <w:t>5.</w:t>
      </w:r>
      <w:r w:rsidR="00ED4F68" w:rsidRPr="002F1A53">
        <w:rPr>
          <w:sz w:val="28"/>
          <w:szCs w:val="28"/>
        </w:rPr>
        <w:t xml:space="preserve">- Л.С. </w:t>
      </w:r>
      <w:proofErr w:type="spellStart"/>
      <w:r w:rsidR="00ED4F68" w:rsidRPr="002F1A53">
        <w:rPr>
          <w:sz w:val="28"/>
          <w:szCs w:val="28"/>
        </w:rPr>
        <w:t>Атанасян</w:t>
      </w:r>
      <w:proofErr w:type="spellEnd"/>
      <w:r w:rsidR="00ED4F68" w:rsidRPr="002F1A53">
        <w:rPr>
          <w:sz w:val="28"/>
          <w:szCs w:val="28"/>
        </w:rPr>
        <w:t>, Геометрия 10 - 11 классы М: Просвещение 201</w:t>
      </w:r>
      <w:r w:rsidR="00B02AEA" w:rsidRPr="002F1A53">
        <w:rPr>
          <w:sz w:val="28"/>
          <w:szCs w:val="28"/>
        </w:rPr>
        <w:t>3</w:t>
      </w:r>
      <w:r w:rsidR="00ED4F68" w:rsidRPr="002F1A53">
        <w:rPr>
          <w:sz w:val="28"/>
          <w:szCs w:val="28"/>
        </w:rPr>
        <w:t xml:space="preserve"> г</w:t>
      </w:r>
    </w:p>
    <w:p w:rsidR="003A52E6" w:rsidRPr="002F1A53" w:rsidRDefault="003A52E6" w:rsidP="00500ADA">
      <w:pPr>
        <w:pStyle w:val="Default"/>
        <w:ind w:firstLine="426"/>
        <w:jc w:val="both"/>
        <w:rPr>
          <w:rFonts w:eastAsia="Times New Roman"/>
          <w:sz w:val="28"/>
          <w:szCs w:val="28"/>
        </w:rPr>
      </w:pPr>
      <w:r w:rsidRPr="002F1A53">
        <w:rPr>
          <w:rFonts w:eastAsia="Times New Roman"/>
          <w:sz w:val="28"/>
          <w:szCs w:val="28"/>
        </w:rPr>
        <w:t xml:space="preserve">Программой отводится на изучение математики </w:t>
      </w:r>
      <w:r w:rsidR="00C158DE" w:rsidRPr="009A15DD">
        <w:rPr>
          <w:rFonts w:eastAsia="Times New Roman"/>
          <w:color w:val="FF0000"/>
          <w:sz w:val="28"/>
          <w:szCs w:val="28"/>
        </w:rPr>
        <w:t>3</w:t>
      </w:r>
      <w:r w:rsidR="009A15DD" w:rsidRPr="009A15DD">
        <w:rPr>
          <w:rFonts w:eastAsia="Times New Roman"/>
          <w:color w:val="FF0000"/>
          <w:sz w:val="28"/>
          <w:szCs w:val="28"/>
        </w:rPr>
        <w:t>11</w:t>
      </w:r>
      <w:r w:rsidRPr="002F1A53">
        <w:rPr>
          <w:rFonts w:eastAsia="Times New Roman"/>
          <w:sz w:val="28"/>
          <w:szCs w:val="28"/>
        </w:rPr>
        <w:t xml:space="preserve"> часов, которые распределены по классам следующим образом:</w:t>
      </w:r>
    </w:p>
    <w:p w:rsidR="003A52E6" w:rsidRPr="002F1A53" w:rsidRDefault="003A52E6" w:rsidP="00500AD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A53">
        <w:rPr>
          <w:rFonts w:ascii="Times New Roman" w:eastAsia="Times New Roman" w:hAnsi="Times New Roman" w:cs="Times New Roman"/>
          <w:sz w:val="28"/>
          <w:szCs w:val="28"/>
          <w:lang w:eastAsia="ru-RU"/>
        </w:rPr>
        <w:t>10 класс – 175 часов, 5 часов в неделю;</w:t>
      </w:r>
    </w:p>
    <w:p w:rsidR="00C158DE" w:rsidRPr="002F1A53" w:rsidRDefault="00C158DE" w:rsidP="00500AD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A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 </w:t>
      </w:r>
      <w:r w:rsidR="00C93658" w:rsidRPr="002F1A53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 – 1</w:t>
      </w:r>
      <w:r w:rsidR="009A15DD">
        <w:rPr>
          <w:rFonts w:ascii="Times New Roman" w:eastAsia="Times New Roman" w:hAnsi="Times New Roman" w:cs="Times New Roman"/>
          <w:sz w:val="28"/>
          <w:szCs w:val="28"/>
          <w:lang w:eastAsia="ru-RU"/>
        </w:rPr>
        <w:t>36</w:t>
      </w:r>
      <w:r w:rsidR="00C93658" w:rsidRPr="002F1A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часов, </w:t>
      </w:r>
      <w:r w:rsidR="009A15DD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701947" w:rsidRPr="002F1A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</w:t>
      </w:r>
      <w:r w:rsidR="009A15DD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F1A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неделю;</w:t>
      </w:r>
    </w:p>
    <w:p w:rsidR="00C158DE" w:rsidRPr="002F1A53" w:rsidRDefault="00C158DE" w:rsidP="00500AD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3658" w:rsidRPr="002F1A53" w:rsidRDefault="00C93658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2F1A53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Планируемые результаты освоения учебного предмета </w:t>
      </w:r>
    </w:p>
    <w:p w:rsidR="00BE22AA" w:rsidRPr="002F1A53" w:rsidRDefault="00BE22AA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C93658" w:rsidRPr="0004669A" w:rsidRDefault="00C93658" w:rsidP="00500ADA">
      <w:pPr>
        <w:tabs>
          <w:tab w:val="left" w:pos="142"/>
          <w:tab w:val="left" w:pos="284"/>
        </w:tabs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 w:cs="Times New Roman"/>
          <w:b/>
          <w:sz w:val="28"/>
          <w:szCs w:val="28"/>
          <w:lang w:eastAsia="ru-RU"/>
        </w:rPr>
      </w:pPr>
      <w:bookmarkStart w:id="1" w:name="_Toc405145648"/>
      <w:bookmarkStart w:id="2" w:name="_Toc406058977"/>
      <w:bookmarkStart w:id="3" w:name="_Toc409691626"/>
      <w:r w:rsidRPr="0004669A">
        <w:rPr>
          <w:rFonts w:ascii="Times New Roman" w:eastAsia="@Arial Unicode MS" w:hAnsi="Times New Roman" w:cs="Times New Roman"/>
          <w:b/>
          <w:sz w:val="28"/>
          <w:szCs w:val="28"/>
          <w:lang w:eastAsia="ru-RU"/>
        </w:rPr>
        <w:t xml:space="preserve">Личностные результаты </w:t>
      </w:r>
      <w:bookmarkEnd w:id="1"/>
      <w:bookmarkEnd w:id="2"/>
      <w:bookmarkEnd w:id="3"/>
      <w:r w:rsidR="0004669A" w:rsidRPr="0004669A">
        <w:rPr>
          <w:rFonts w:ascii="Times New Roman" w:eastAsia="@Arial Unicode MS" w:hAnsi="Times New Roman" w:cs="Times New Roman"/>
          <w:b/>
          <w:sz w:val="28"/>
          <w:szCs w:val="28"/>
          <w:lang w:eastAsia="ru-RU"/>
        </w:rPr>
        <w:t xml:space="preserve"> </w:t>
      </w:r>
      <w:r w:rsidR="0004669A">
        <w:rPr>
          <w:rFonts w:ascii="Times New Roman" w:eastAsia="@Arial Unicode MS" w:hAnsi="Times New Roman" w:cs="Times New Roman"/>
          <w:b/>
          <w:sz w:val="28"/>
          <w:szCs w:val="28"/>
          <w:lang w:eastAsia="ru-RU"/>
        </w:rPr>
        <w:t>должны отражать: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</w:t>
      </w: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. 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gramStart"/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3) готовность к служению Отечеству, его защите;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4) </w:t>
      </w:r>
      <w:proofErr w:type="spellStart"/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5) </w:t>
      </w:r>
      <w:proofErr w:type="spellStart"/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</w:t>
      </w: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8) нравственное сознание и поведение на основе усвоения общечеловеческих ценностей;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gramStart"/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14) </w:t>
      </w:r>
      <w:proofErr w:type="spellStart"/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15) ответственное отношение к созданию семьи на основе осознанного принятия ценностей семейной жизни.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II</w:t>
      </w: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. Личностные результаты освоения адаптированной основной образовательной программы должны отражать: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2) для </w:t>
      </w:r>
      <w:proofErr w:type="gramStart"/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 нарушениями опорно-двигательного аппарата: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владение навыками пространственной и социально-бытовой ориентировки;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460DAE" w:rsidRPr="0004669A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способность к осмыслению и дифференциации картины мира, ее временно-пространственной организации;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4669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способность к осмыслению социального окружения, своего места в нем, принятие соответствующих возрасту ценностей </w:t>
      </w: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 социальных ролей;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 xml:space="preserve">3) для </w:t>
      </w:r>
      <w:proofErr w:type="gram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 расстройствами аутистического спектра: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знание своих предпочтений (ограничений) в бытовой сфере и сфере интересов.</w:t>
      </w:r>
    </w:p>
    <w:p w:rsidR="002F1A53" w:rsidRPr="007C0415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2F1A53">
        <w:rPr>
          <w:rFonts w:ascii="Times New Roman" w:eastAsiaTheme="minorEastAsia" w:hAnsi="Times New Roman" w:cs="Times New Roman"/>
          <w:sz w:val="28"/>
          <w:szCs w:val="28"/>
          <w:lang w:eastAsia="ru-RU"/>
        </w:rPr>
        <w:t>Ш</w:t>
      </w: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Метапредметные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результаты 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6) умение определять назначение и функции различных социальных институтов;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2F1A53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IV</w:t>
      </w:r>
      <w:r w:rsidRPr="002F1A53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Метапредметные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результаты освоения адаптированной основной образовательной программы должны отражать: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владение навыками определения и исправления специфических ошибок (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аграмматизмов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) в письменной и устной речи;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 xml:space="preserve">2) для </w:t>
      </w:r>
      <w:proofErr w:type="gram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 расстройствами аутентического спектра: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тьютора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тьютора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тьютора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тьютора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тьютора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овладение умением активного использования знаково-символических сре</w:t>
      </w:r>
      <w:proofErr w:type="gram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дств дл</w:t>
      </w:r>
      <w:proofErr w:type="gram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тьютора</w:t>
      </w:r>
      <w:proofErr w:type="spellEnd"/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460DAE" w:rsidRPr="00460DAE" w:rsidRDefault="00460DAE" w:rsidP="00500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60DA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3A52E6" w:rsidRPr="002F1A53" w:rsidRDefault="003A52E6" w:rsidP="00500ADA">
      <w:pPr>
        <w:pStyle w:val="23"/>
        <w:spacing w:after="0" w:line="240" w:lineRule="auto"/>
        <w:ind w:left="0"/>
        <w:rPr>
          <w:sz w:val="28"/>
          <w:szCs w:val="28"/>
        </w:rPr>
      </w:pPr>
    </w:p>
    <w:p w:rsidR="00EC58E3" w:rsidRPr="002F1A53" w:rsidRDefault="00EC58E3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F1A53"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EC58E3" w:rsidRPr="002F1A53" w:rsidRDefault="00EC58E3" w:rsidP="002F1A5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tbl>
      <w:tblPr>
        <w:tblW w:w="9788" w:type="dxa"/>
        <w:jc w:val="center"/>
        <w:tblInd w:w="-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10"/>
        <w:gridCol w:w="4253"/>
        <w:gridCol w:w="4325"/>
      </w:tblGrid>
      <w:tr w:rsidR="00CC66FC" w:rsidRPr="002F1A53" w:rsidTr="00680BE4">
        <w:trPr>
          <w:jc w:val="center"/>
        </w:trPr>
        <w:tc>
          <w:tcPr>
            <w:tcW w:w="1210" w:type="dxa"/>
            <w:vAlign w:val="bottom"/>
          </w:tcPr>
          <w:p w:rsidR="00CC66FC" w:rsidRPr="00680BE4" w:rsidRDefault="00CC66FC" w:rsidP="00500AD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78" w:type="dxa"/>
            <w:gridSpan w:val="2"/>
          </w:tcPr>
          <w:p w:rsidR="00CC66FC" w:rsidRPr="00680BE4" w:rsidRDefault="00CC66FC" w:rsidP="00500A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b/>
                <w:sz w:val="24"/>
                <w:szCs w:val="24"/>
              </w:rPr>
              <w:t>Базовый уровень</w:t>
            </w:r>
          </w:p>
          <w:p w:rsidR="00CC66FC" w:rsidRPr="00680BE4" w:rsidRDefault="00CC66FC" w:rsidP="00500A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b/>
                <w:sz w:val="24"/>
                <w:szCs w:val="24"/>
              </w:rPr>
              <w:t>«Проблемно-функциональные результаты»</w:t>
            </w:r>
          </w:p>
        </w:tc>
      </w:tr>
      <w:tr w:rsidR="00CC66FC" w:rsidRPr="002F1A53" w:rsidTr="00680BE4">
        <w:trPr>
          <w:jc w:val="center"/>
        </w:trPr>
        <w:tc>
          <w:tcPr>
            <w:tcW w:w="1210" w:type="dxa"/>
          </w:tcPr>
          <w:p w:rsidR="00CC66FC" w:rsidRPr="00680BE4" w:rsidRDefault="00CC66FC" w:rsidP="00500AD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4253" w:type="dxa"/>
          </w:tcPr>
          <w:p w:rsidR="00CC66FC" w:rsidRPr="00680BE4" w:rsidRDefault="00CC66FC" w:rsidP="00500A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I. </w:t>
            </w:r>
            <w:r w:rsidRPr="00680BE4">
              <w:rPr>
                <w:rFonts w:ascii="Times New Roman" w:hAnsi="Times New Roman" w:cs="Times New Roman"/>
                <w:b/>
                <w:sz w:val="24"/>
                <w:szCs w:val="24"/>
              </w:rPr>
              <w:t>Выпускник научится</w:t>
            </w:r>
          </w:p>
        </w:tc>
        <w:tc>
          <w:tcPr>
            <w:tcW w:w="4325" w:type="dxa"/>
          </w:tcPr>
          <w:p w:rsidR="00CC66FC" w:rsidRPr="00680BE4" w:rsidRDefault="00CC66FC" w:rsidP="00500A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680BE4">
              <w:rPr>
                <w:rFonts w:ascii="Times New Roman" w:hAnsi="Times New Roman" w:cs="Times New Roman"/>
                <w:b/>
                <w:sz w:val="24"/>
                <w:szCs w:val="24"/>
              </w:rPr>
              <w:t>. Выпускник получит возможность научиться</w:t>
            </w:r>
          </w:p>
        </w:tc>
      </w:tr>
      <w:tr w:rsidR="00CC66FC" w:rsidRPr="002F1A53" w:rsidTr="00680BE4">
        <w:trPr>
          <w:jc w:val="center"/>
        </w:trPr>
        <w:tc>
          <w:tcPr>
            <w:tcW w:w="1210" w:type="dxa"/>
          </w:tcPr>
          <w:p w:rsidR="00CC66FC" w:rsidRPr="00680BE4" w:rsidRDefault="00CC66FC" w:rsidP="00500AD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b/>
                <w:sz w:val="24"/>
                <w:szCs w:val="24"/>
              </w:rPr>
              <w:t>Цели освоения предмета</w:t>
            </w:r>
          </w:p>
        </w:tc>
        <w:tc>
          <w:tcPr>
            <w:tcW w:w="4253" w:type="dxa"/>
          </w:tcPr>
          <w:p w:rsidR="00CC66FC" w:rsidRPr="00680BE4" w:rsidRDefault="00CC66FC" w:rsidP="00500A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sz w:val="24"/>
                <w:szCs w:val="24"/>
              </w:rPr>
              <w:t>Для использования в повседневной жизни и обеспечения возможности успешного продолжения образования по специальностям, не связанным с прикладным использованием математики</w:t>
            </w:r>
          </w:p>
          <w:p w:rsidR="00CC66FC" w:rsidRPr="00680BE4" w:rsidRDefault="00CC66FC" w:rsidP="00500AD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</w:tcPr>
          <w:p w:rsidR="00CC66FC" w:rsidRPr="00680BE4" w:rsidRDefault="00CC66FC" w:rsidP="00500AD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Для развития мышления, использования в повседневной жизни и обеспечения возможности успешного продолжения образования по специальностям, не связанным с прикладным использованием математики</w:t>
            </w:r>
          </w:p>
        </w:tc>
      </w:tr>
      <w:tr w:rsidR="00CC66FC" w:rsidRPr="002F1A53" w:rsidTr="00CC66FC">
        <w:trPr>
          <w:jc w:val="center"/>
        </w:trPr>
        <w:tc>
          <w:tcPr>
            <w:tcW w:w="9788" w:type="dxa"/>
            <w:gridSpan w:val="3"/>
          </w:tcPr>
          <w:p w:rsidR="00CC66FC" w:rsidRPr="00680BE4" w:rsidRDefault="00CC66FC" w:rsidP="00500AD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b/>
                <w:sz w:val="24"/>
                <w:szCs w:val="24"/>
              </w:rPr>
              <w:t>Требования к результатам</w:t>
            </w:r>
          </w:p>
        </w:tc>
      </w:tr>
      <w:tr w:rsidR="00CC66FC" w:rsidRPr="002F1A53" w:rsidTr="00680BE4">
        <w:trPr>
          <w:jc w:val="center"/>
        </w:trPr>
        <w:tc>
          <w:tcPr>
            <w:tcW w:w="1210" w:type="dxa"/>
          </w:tcPr>
          <w:p w:rsidR="00CC66FC" w:rsidRPr="00680BE4" w:rsidRDefault="00CC66FC" w:rsidP="00500A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Элементы теории множеств и </w:t>
            </w:r>
            <w:r w:rsidRPr="00680B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математической логики</w:t>
            </w:r>
          </w:p>
        </w:tc>
        <w:tc>
          <w:tcPr>
            <w:tcW w:w="4253" w:type="dxa"/>
          </w:tcPr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680BE4">
              <w:rPr>
                <w:sz w:val="24"/>
                <w:szCs w:val="24"/>
              </w:rPr>
              <w:lastRenderedPageBreak/>
              <w:t xml:space="preserve">Оперировать на базовом уровне понятиями: конечное множество, элемент множества, подмножество, пересечение и объединение множеств, числовые множества на </w:t>
            </w:r>
            <w:proofErr w:type="gramStart"/>
            <w:r w:rsidRPr="00680BE4">
              <w:rPr>
                <w:sz w:val="24"/>
                <w:szCs w:val="24"/>
              </w:rPr>
              <w:lastRenderedPageBreak/>
              <w:t>координатной</w:t>
            </w:r>
            <w:proofErr w:type="gramEnd"/>
            <w:r w:rsidRPr="00680BE4">
              <w:rPr>
                <w:sz w:val="24"/>
                <w:szCs w:val="24"/>
              </w:rPr>
              <w:t xml:space="preserve"> прямой, отрезок, интервал;</w:t>
            </w:r>
            <w:r w:rsidRPr="00680BE4">
              <w:rPr>
                <w:i/>
                <w:iCs/>
                <w:sz w:val="24"/>
                <w:szCs w:val="24"/>
              </w:rPr>
              <w:t xml:space="preserve"> 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sz w:val="24"/>
                <w:szCs w:val="24"/>
              </w:rPr>
              <w:t xml:space="preserve">оперировать на базовом уровне понятиями: утверждение, отрицание утверждения, истинные и ложные утверждения, причина, следствие, частный случай общего утверждения, </w:t>
            </w:r>
            <w:proofErr w:type="spellStart"/>
            <w:r w:rsidRPr="00680BE4">
              <w:rPr>
                <w:sz w:val="24"/>
                <w:szCs w:val="24"/>
              </w:rPr>
              <w:t>контрпример</w:t>
            </w:r>
            <w:proofErr w:type="spellEnd"/>
            <w:r w:rsidRPr="00680BE4">
              <w:rPr>
                <w:sz w:val="24"/>
                <w:szCs w:val="24"/>
              </w:rPr>
              <w:t xml:space="preserve">;  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680BE4">
              <w:rPr>
                <w:sz w:val="24"/>
                <w:szCs w:val="24"/>
              </w:rPr>
              <w:t xml:space="preserve">находить пересечение и объединение двух множеств, представленных графически </w:t>
            </w:r>
            <w:proofErr w:type="gramStart"/>
            <w:r w:rsidRPr="00680BE4">
              <w:rPr>
                <w:sz w:val="24"/>
                <w:szCs w:val="24"/>
              </w:rPr>
              <w:t>на</w:t>
            </w:r>
            <w:proofErr w:type="gramEnd"/>
            <w:r w:rsidRPr="00680BE4">
              <w:rPr>
                <w:sz w:val="24"/>
                <w:szCs w:val="24"/>
              </w:rPr>
              <w:t xml:space="preserve"> числовой прямой; 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680BE4">
              <w:rPr>
                <w:sz w:val="24"/>
                <w:szCs w:val="24"/>
              </w:rPr>
              <w:t>строить на числовой прямой подмножество числового множества, заданное простейшими условиями;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sz w:val="24"/>
                <w:szCs w:val="24"/>
              </w:rPr>
              <w:t xml:space="preserve">распознавать ложные утверждения, ошибки в рассуждениях,          в том числе с использованием </w:t>
            </w:r>
            <w:proofErr w:type="spellStart"/>
            <w:r w:rsidRPr="00680BE4">
              <w:rPr>
                <w:sz w:val="24"/>
                <w:szCs w:val="24"/>
              </w:rPr>
              <w:t>контрпримеров</w:t>
            </w:r>
            <w:proofErr w:type="spellEnd"/>
            <w:r w:rsidRPr="00680BE4">
              <w:rPr>
                <w:sz w:val="24"/>
                <w:szCs w:val="24"/>
              </w:rPr>
              <w:t>.</w:t>
            </w: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CC66FC" w:rsidRPr="00680BE4" w:rsidRDefault="00CC66FC" w:rsidP="00500ADA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680BE4">
              <w:rPr>
                <w:rFonts w:ascii="Times New Roman" w:hAnsi="Times New Roman"/>
                <w:sz w:val="24"/>
                <w:szCs w:val="24"/>
              </w:rPr>
              <w:t xml:space="preserve">использовать числовые множества на </w:t>
            </w:r>
            <w:proofErr w:type="gramStart"/>
            <w:r w:rsidRPr="00680BE4">
              <w:rPr>
                <w:rFonts w:ascii="Times New Roman" w:hAnsi="Times New Roman"/>
                <w:sz w:val="24"/>
                <w:szCs w:val="24"/>
              </w:rPr>
              <w:t>координатной</w:t>
            </w:r>
            <w:proofErr w:type="gramEnd"/>
            <w:r w:rsidRPr="00680BE4">
              <w:rPr>
                <w:rFonts w:ascii="Times New Roman" w:hAnsi="Times New Roman"/>
                <w:sz w:val="24"/>
                <w:szCs w:val="24"/>
              </w:rPr>
              <w:t xml:space="preserve"> прямой для описания реальных процессов и явлений;</w:t>
            </w:r>
          </w:p>
          <w:p w:rsidR="00CC66FC" w:rsidRPr="00680BE4" w:rsidRDefault="00CC66FC" w:rsidP="00500ADA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680BE4">
              <w:rPr>
                <w:rFonts w:ascii="Times New Roman" w:hAnsi="Times New Roman"/>
                <w:sz w:val="24"/>
                <w:szCs w:val="24"/>
              </w:rPr>
              <w:t xml:space="preserve">проводить </w:t>
            </w:r>
            <w:proofErr w:type="gramStart"/>
            <w:r w:rsidRPr="00680BE4">
              <w:rPr>
                <w:rFonts w:ascii="Times New Roman" w:hAnsi="Times New Roman"/>
                <w:sz w:val="24"/>
                <w:szCs w:val="24"/>
              </w:rPr>
              <w:t>логические рассуждения</w:t>
            </w:r>
            <w:proofErr w:type="gramEnd"/>
            <w:r w:rsidRPr="00680BE4">
              <w:rPr>
                <w:rFonts w:ascii="Times New Roman" w:hAnsi="Times New Roman"/>
                <w:sz w:val="24"/>
                <w:szCs w:val="24"/>
              </w:rPr>
              <w:t xml:space="preserve"> в ситуациях повседневной жизни</w:t>
            </w:r>
          </w:p>
        </w:tc>
        <w:tc>
          <w:tcPr>
            <w:tcW w:w="4325" w:type="dxa"/>
          </w:tcPr>
          <w:p w:rsidR="00CC66FC" w:rsidRPr="00680BE4" w:rsidRDefault="00CC66FC" w:rsidP="00500ADA">
            <w:pPr>
              <w:numPr>
                <w:ilvl w:val="0"/>
                <w:numId w:val="18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proofErr w:type="gramStart"/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Оперировать</w:t>
            </w:r>
            <w:r w:rsidR="005D163D"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понятиями: конечное множество, элемент множества, подмножество, пересечение и объединение множеств, ч</w:t>
            </w:r>
            <w:r w:rsidRPr="00680BE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исловые множества на координатной </w:t>
            </w:r>
            <w:r w:rsidRPr="00680BE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lastRenderedPageBreak/>
              <w:t>прямой, отрезок, интервал,</w:t>
            </w:r>
            <w:r w:rsidRPr="00680BE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полуинтервал, промежуток с выколотой точкой, графическое представление множеств на координатной плоскости;</w:t>
            </w:r>
            <w:proofErr w:type="gramEnd"/>
          </w:p>
          <w:p w:rsidR="00CC66FC" w:rsidRPr="00680BE4" w:rsidRDefault="00CC66FC" w:rsidP="00500ADA">
            <w:pPr>
              <w:numPr>
                <w:ilvl w:val="0"/>
                <w:numId w:val="18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оперировать понятиями: утверждение, отрицание утверждения, истинные и ложные утверждения, причина, следствие, частный случай общего утверждения, </w:t>
            </w:r>
            <w:proofErr w:type="spellStart"/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контрпример</w:t>
            </w:r>
            <w:proofErr w:type="spellEnd"/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CC66FC" w:rsidRPr="00680BE4" w:rsidRDefault="00CC66FC" w:rsidP="00500ADA">
            <w:pPr>
              <w:numPr>
                <w:ilvl w:val="0"/>
                <w:numId w:val="18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проверять принадлежность элемента множеству;</w:t>
            </w:r>
          </w:p>
          <w:p w:rsidR="00CC66FC" w:rsidRPr="00680BE4" w:rsidRDefault="00CC66FC" w:rsidP="00500ADA">
            <w:pPr>
              <w:numPr>
                <w:ilvl w:val="0"/>
                <w:numId w:val="18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находить пересечение и объединение множеств, в том числе представленных графически на числовой прямой и на координатной плоскости;</w:t>
            </w:r>
          </w:p>
          <w:p w:rsidR="00CC66FC" w:rsidRPr="00680BE4" w:rsidRDefault="00CC66FC" w:rsidP="00500ADA">
            <w:pPr>
              <w:numPr>
                <w:ilvl w:val="0"/>
                <w:numId w:val="18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проводить доказательные рассуждения для обоснования истинности утверждений.</w:t>
            </w: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CC66FC" w:rsidRPr="00680BE4" w:rsidRDefault="00CC66FC" w:rsidP="00500ADA">
            <w:pPr>
              <w:numPr>
                <w:ilvl w:val="0"/>
                <w:numId w:val="18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использовать числовые множества на координатной прямой и на координатной плоскости для описания реальных процессов и явлений; </w:t>
            </w:r>
          </w:p>
          <w:p w:rsidR="00CC66FC" w:rsidRPr="00680BE4" w:rsidRDefault="00CC66FC" w:rsidP="00500ADA">
            <w:pPr>
              <w:numPr>
                <w:ilvl w:val="0"/>
                <w:numId w:val="18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проводить доказательные рассуждения в ситуациях повседневной жизни, при решении задач из других предметов</w:t>
            </w:r>
          </w:p>
        </w:tc>
      </w:tr>
      <w:tr w:rsidR="00CC66FC" w:rsidRPr="002F1A53" w:rsidTr="00680BE4">
        <w:trPr>
          <w:jc w:val="center"/>
        </w:trPr>
        <w:tc>
          <w:tcPr>
            <w:tcW w:w="1210" w:type="dxa"/>
          </w:tcPr>
          <w:p w:rsidR="00CC66FC" w:rsidRPr="00680BE4" w:rsidRDefault="00CC66FC" w:rsidP="00500AD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Числа и выражения</w:t>
            </w:r>
          </w:p>
        </w:tc>
        <w:tc>
          <w:tcPr>
            <w:tcW w:w="4253" w:type="dxa"/>
          </w:tcPr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proofErr w:type="gramStart"/>
            <w:r w:rsidRPr="00680BE4">
              <w:rPr>
                <w:sz w:val="24"/>
                <w:szCs w:val="24"/>
              </w:rPr>
              <w:t xml:space="preserve">Оперировать на базовом уровне понятиями: целое число, делимость чисел, обыкновенная дробь, десятичная дробь, рациональное число, приближённое значение числа, часть, доля, отношение, процент, повышение и понижение на заданное число процентов, масштаб; </w:t>
            </w:r>
            <w:proofErr w:type="gramEnd"/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680BE4">
              <w:rPr>
                <w:sz w:val="24"/>
                <w:szCs w:val="24"/>
              </w:rPr>
              <w:t>оперировать на базовом уровне понятиями: логарифм числа, тригонометрическая окружность, градусная мера угла, величина угла, заданного точкой на тригонометрической окружности, синус, косинус, тангенс и котангенс углов, имеющих произвольную величину;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</w:rPr>
              <w:lastRenderedPageBreak/>
              <w:t>выполнять арифметические действия с целыми и рациональными числами</w:t>
            </w:r>
            <w:r w:rsidRPr="00680BE4">
              <w:rPr>
                <w:color w:val="000000"/>
                <w:sz w:val="24"/>
                <w:szCs w:val="24"/>
                <w:lang w:eastAsia="ru-RU"/>
              </w:rPr>
              <w:t>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680BE4">
              <w:rPr>
                <w:sz w:val="24"/>
                <w:szCs w:val="24"/>
              </w:rPr>
              <w:t>выполнять несложные преобразования числовых выражений, содержащих степени чисел, либо корни из чисел, либо логарифмы чисел;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680BE4">
              <w:rPr>
                <w:sz w:val="24"/>
                <w:szCs w:val="24"/>
              </w:rPr>
              <w:t>сравнивать рациональные числа между собой;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</w:rPr>
              <w:t>оценивать и сравнивать с рациональными числами значения целых степеней чисел, корней натуральной степени из чисел, логарифмов чисел в простых случаях</w:t>
            </w:r>
            <w:r w:rsidRPr="00680BE4">
              <w:rPr>
                <w:color w:val="000000"/>
                <w:sz w:val="24"/>
                <w:szCs w:val="24"/>
                <w:lang w:eastAsia="ru-RU"/>
              </w:rPr>
              <w:t>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680BE4">
              <w:rPr>
                <w:sz w:val="24"/>
                <w:szCs w:val="24"/>
              </w:rPr>
              <w:t>изображать точками на числовой прямой целые и рациональные числа</w:t>
            </w:r>
            <w:r w:rsidRPr="00680BE4">
              <w:rPr>
                <w:color w:val="000000"/>
                <w:sz w:val="24"/>
                <w:szCs w:val="24"/>
                <w:lang w:eastAsia="ru-RU"/>
              </w:rPr>
              <w:t xml:space="preserve">; </w:t>
            </w:r>
            <w:proofErr w:type="gramEnd"/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</w:rPr>
              <w:t xml:space="preserve">изображать точками на числовой прямой целые </w:t>
            </w:r>
            <w:r w:rsidRPr="00680BE4">
              <w:rPr>
                <w:color w:val="000000"/>
                <w:sz w:val="24"/>
                <w:szCs w:val="24"/>
                <w:lang w:eastAsia="ru-RU"/>
              </w:rPr>
              <w:t>степени чисел, корни натуральной степени из чисел, логарифмы чисел в простых случаях;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</w:rPr>
              <w:t>выполнять несложные преобразования целых и дробно-рациональных буквенных выражений</w:t>
            </w:r>
            <w:r w:rsidRPr="00680BE4">
              <w:rPr>
                <w:color w:val="000000"/>
                <w:sz w:val="24"/>
                <w:szCs w:val="24"/>
                <w:lang w:eastAsia="ru-RU"/>
              </w:rPr>
              <w:t>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680BE4">
              <w:rPr>
                <w:sz w:val="24"/>
                <w:szCs w:val="24"/>
              </w:rPr>
              <w:t>выражать в простейших случаях из равенства одну переменную через другие;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</w:rPr>
              <w:t>вычислять в простых случаях значения числовых и буквенных выражений, осуществляя необходимые подстановки и преобразования;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>изображать схематически угол, величина которого выражена в градусах;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 xml:space="preserve">оценивать знаки синуса, косинуса, тангенса, котангенса конкретных углов. </w:t>
            </w: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учебных предметов: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rStyle w:val="af4"/>
                <w:sz w:val="24"/>
                <w:szCs w:val="24"/>
              </w:rPr>
              <w:t xml:space="preserve">выполнять вычисления при решении задач </w:t>
            </w:r>
            <w:r w:rsidRPr="00680BE4">
              <w:rPr>
                <w:rStyle w:val="af4"/>
                <w:sz w:val="24"/>
                <w:szCs w:val="24"/>
                <w:lang w:eastAsia="ru-RU"/>
              </w:rPr>
              <w:t>практического характера</w:t>
            </w:r>
            <w:r w:rsidRPr="00680BE4">
              <w:rPr>
                <w:color w:val="000000"/>
                <w:sz w:val="24"/>
                <w:szCs w:val="24"/>
                <w:lang w:eastAsia="ru-RU"/>
              </w:rPr>
              <w:t xml:space="preserve">; 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color w:val="000000"/>
                <w:sz w:val="24"/>
                <w:szCs w:val="24"/>
                <w:lang w:eastAsia="ru-RU"/>
              </w:rPr>
              <w:t xml:space="preserve">выполнять практические расчеты с использованием при необходимости справочных </w:t>
            </w:r>
            <w:r w:rsidRPr="00680BE4">
              <w:rPr>
                <w:color w:val="000000"/>
                <w:sz w:val="24"/>
                <w:szCs w:val="24"/>
                <w:lang w:eastAsia="ru-RU"/>
              </w:rPr>
              <w:lastRenderedPageBreak/>
              <w:t>материалов и вычислительных устройств;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color w:val="000000"/>
                <w:sz w:val="24"/>
                <w:szCs w:val="24"/>
                <w:lang w:eastAsia="ru-RU"/>
              </w:rPr>
              <w:t>соотносить реальные величины, характеристики объектов окружающего мира с их конкретными числовыми значениями;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>использовать методы округления, приближения и прикидки при решении практических задач повседневной жизни</w:t>
            </w:r>
          </w:p>
        </w:tc>
        <w:tc>
          <w:tcPr>
            <w:tcW w:w="4325" w:type="dxa"/>
          </w:tcPr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proofErr w:type="gramStart"/>
            <w:r w:rsidRPr="00680BE4">
              <w:rPr>
                <w:i/>
                <w:sz w:val="24"/>
                <w:szCs w:val="24"/>
              </w:rPr>
              <w:lastRenderedPageBreak/>
              <w:t>Свободно оперировать понятиями: целое число, делимость чисел, обыкновенная дробь, десятичная дробь, рациональное число, приближённое значение числа, часть, доля, отношение, процент, повышение и понижение на заданное число процентов, масштаб;</w:t>
            </w:r>
            <w:proofErr w:type="gramEnd"/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color w:val="000000"/>
                <w:sz w:val="24"/>
                <w:szCs w:val="24"/>
                <w:lang w:eastAsia="ru-RU"/>
              </w:rPr>
            </w:pPr>
            <w:r w:rsidRPr="00680BE4">
              <w:rPr>
                <w:i/>
                <w:color w:val="000000"/>
                <w:sz w:val="24"/>
                <w:szCs w:val="24"/>
                <w:lang w:eastAsia="ru-RU"/>
              </w:rPr>
              <w:t>приводить примеры чисел с заданными свойствами делимости;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 xml:space="preserve">оперировать понятиями: логарифм числа, тригонометрическая окружность, радианная и градусная мера угла, величина угла, заданного точкой на тригонометрической окружности, синус, косинус, тангенс и котангенс </w:t>
            </w:r>
            <w:r w:rsidRPr="00680BE4">
              <w:rPr>
                <w:i/>
                <w:sz w:val="24"/>
                <w:szCs w:val="24"/>
              </w:rPr>
              <w:lastRenderedPageBreak/>
              <w:t xml:space="preserve">углов, имеющих произвольную величину, числа </w:t>
            </w:r>
            <w:r w:rsidRPr="00680BE4">
              <w:rPr>
                <w:i/>
                <w:iCs/>
                <w:color w:val="000000"/>
                <w:sz w:val="24"/>
                <w:szCs w:val="24"/>
                <w:lang w:eastAsia="ru-RU"/>
              </w:rPr>
              <w:t>е и π;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 xml:space="preserve">выполнять арифметические действия, сочетая устные и письменные приемы, применяя при необходимости вычислительные устройства; 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 xml:space="preserve">находить значения корня натуральной степени, степени с рациональным показателем, логарифма, используя при необходимости вычислительные устройства; 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>пользоваться оценкой и прикидкой при практических расчетах;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>проводить по известным формулам и правилам преобразования буквенных выражений, включающих степени, корни, логарифмы и тригонометрические функции;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>находить значения числовых и буквенных выражений, осуществляя необходимые подстановки и преобразования;</w:t>
            </w:r>
          </w:p>
          <w:p w:rsidR="00CC66FC" w:rsidRPr="00680BE4" w:rsidRDefault="00CC66FC" w:rsidP="00500ADA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680BE4">
              <w:rPr>
                <w:rFonts w:ascii="Times New Roman" w:hAnsi="Times New Roman"/>
                <w:i/>
                <w:sz w:val="24"/>
                <w:szCs w:val="24"/>
              </w:rPr>
              <w:t xml:space="preserve">изображать схематически угол, величина которого выражена в градусах </w:t>
            </w:r>
            <w:r w:rsidRPr="00680BE4">
              <w:rPr>
                <w:rFonts w:ascii="Times New Roman" w:hAnsi="Times New Roman"/>
                <w:i/>
                <w:iCs/>
                <w:sz w:val="24"/>
                <w:szCs w:val="24"/>
              </w:rPr>
              <w:t>или радианах</w:t>
            </w:r>
            <w:r w:rsidRPr="00680BE4">
              <w:rPr>
                <w:rFonts w:ascii="Times New Roman" w:hAnsi="Times New Roman"/>
                <w:i/>
                <w:sz w:val="24"/>
                <w:szCs w:val="24"/>
              </w:rPr>
              <w:t xml:space="preserve">; </w:t>
            </w:r>
          </w:p>
          <w:p w:rsidR="00CC66FC" w:rsidRPr="00680BE4" w:rsidRDefault="00CC66FC" w:rsidP="00500ADA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680BE4">
              <w:rPr>
                <w:rFonts w:ascii="Times New Roman" w:hAnsi="Times New Roman"/>
                <w:i/>
                <w:sz w:val="24"/>
                <w:szCs w:val="24"/>
              </w:rPr>
              <w:t>использовать при решении задач табличные значения тригонометрических функций углов;</w:t>
            </w:r>
          </w:p>
          <w:p w:rsidR="00CC66FC" w:rsidRPr="00680BE4" w:rsidRDefault="00CC66FC" w:rsidP="00500ADA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680BE4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выполнять перевод величины угла из радианной меры в </w:t>
            </w:r>
            <w:proofErr w:type="gramStart"/>
            <w:r w:rsidRPr="00680BE4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градусную</w:t>
            </w:r>
            <w:proofErr w:type="gramEnd"/>
            <w:r w:rsidRPr="00680BE4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и обратно.</w:t>
            </w: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учебных предметов: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>выполнять действия с числовыми данными при решении задач практического характера и задач из различных областей знаний, используя при необходимости справочные материалы и вычислительные устройства;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680BE4">
              <w:rPr>
                <w:i/>
                <w:color w:val="000000"/>
                <w:sz w:val="24"/>
                <w:szCs w:val="24"/>
                <w:lang w:eastAsia="ru-RU"/>
              </w:rPr>
              <w:t>оценивать, сравнивать и использовать при решении практических задач числовые значения реальных величин, конкретные числовые характеристики объектов окружающего мира</w:t>
            </w:r>
          </w:p>
          <w:p w:rsidR="00CC66FC" w:rsidRPr="00680BE4" w:rsidRDefault="00CC66FC" w:rsidP="00500ADA">
            <w:pPr>
              <w:pStyle w:val="a"/>
              <w:numPr>
                <w:ilvl w:val="0"/>
                <w:numId w:val="0"/>
              </w:numPr>
              <w:ind w:left="357" w:hanging="357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CC66FC" w:rsidRPr="002F1A53" w:rsidTr="00680BE4">
        <w:trPr>
          <w:jc w:val="center"/>
        </w:trPr>
        <w:tc>
          <w:tcPr>
            <w:tcW w:w="1210" w:type="dxa"/>
          </w:tcPr>
          <w:p w:rsidR="00CC66FC" w:rsidRPr="00680BE4" w:rsidRDefault="00CC66FC" w:rsidP="00500AD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Уравнения и неравенства</w:t>
            </w:r>
          </w:p>
          <w:p w:rsidR="00CC66FC" w:rsidRPr="00680BE4" w:rsidRDefault="00CC66FC" w:rsidP="00500AD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253" w:type="dxa"/>
          </w:tcPr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>Решать линейные уравнения и неравенства, квадратные уравнения;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 xml:space="preserve">решать логарифмические уравнения вида </w:t>
            </w:r>
            <w:r w:rsidRPr="00680BE4">
              <w:rPr>
                <w:sz w:val="24"/>
                <w:szCs w:val="24"/>
                <w:lang w:val="en-US" w:eastAsia="ru-RU"/>
              </w:rPr>
              <w:t>log</w:t>
            </w:r>
            <w:r w:rsidRPr="00680BE4">
              <w:rPr>
                <w:sz w:val="24"/>
                <w:szCs w:val="24"/>
                <w:lang w:eastAsia="ru-RU"/>
              </w:rPr>
              <w:t xml:space="preserve"> </w:t>
            </w:r>
            <w:r w:rsidRPr="00680BE4">
              <w:rPr>
                <w:i/>
                <w:sz w:val="24"/>
                <w:szCs w:val="24"/>
                <w:vertAlign w:val="subscript"/>
                <w:lang w:val="en-US" w:eastAsia="ru-RU"/>
              </w:rPr>
              <w:t>a</w:t>
            </w:r>
            <w:r w:rsidRPr="00680BE4">
              <w:rPr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680BE4">
              <w:rPr>
                <w:i/>
                <w:sz w:val="24"/>
                <w:szCs w:val="24"/>
                <w:lang w:val="en-US" w:eastAsia="ru-RU"/>
              </w:rPr>
              <w:t>bx</w:t>
            </w:r>
            <w:proofErr w:type="spellEnd"/>
            <w:r w:rsidRPr="00680BE4">
              <w:rPr>
                <w:sz w:val="24"/>
                <w:szCs w:val="24"/>
                <w:lang w:eastAsia="ru-RU"/>
              </w:rPr>
              <w:t xml:space="preserve"> + </w:t>
            </w:r>
            <w:r w:rsidRPr="00680BE4">
              <w:rPr>
                <w:i/>
                <w:sz w:val="24"/>
                <w:szCs w:val="24"/>
                <w:lang w:val="en-US" w:eastAsia="ru-RU"/>
              </w:rPr>
              <w:t>c</w:t>
            </w:r>
            <w:r w:rsidRPr="00680BE4">
              <w:rPr>
                <w:sz w:val="24"/>
                <w:szCs w:val="24"/>
                <w:lang w:eastAsia="ru-RU"/>
              </w:rPr>
              <w:t xml:space="preserve">) = </w:t>
            </w:r>
            <w:r w:rsidRPr="00680BE4">
              <w:rPr>
                <w:i/>
                <w:sz w:val="24"/>
                <w:szCs w:val="24"/>
                <w:lang w:val="en-US" w:eastAsia="ru-RU"/>
              </w:rPr>
              <w:t>d</w:t>
            </w:r>
            <w:r w:rsidRPr="00680BE4">
              <w:rPr>
                <w:sz w:val="24"/>
                <w:szCs w:val="24"/>
                <w:lang w:eastAsia="ru-RU"/>
              </w:rPr>
              <w:t xml:space="preserve"> и простейшие неравенства вида </w:t>
            </w:r>
            <w:r w:rsidRPr="00680BE4">
              <w:rPr>
                <w:sz w:val="24"/>
                <w:szCs w:val="24"/>
                <w:lang w:val="en-US" w:eastAsia="ru-RU"/>
              </w:rPr>
              <w:t>log</w:t>
            </w:r>
            <w:r w:rsidRPr="00680BE4">
              <w:rPr>
                <w:sz w:val="24"/>
                <w:szCs w:val="24"/>
                <w:lang w:eastAsia="ru-RU"/>
              </w:rPr>
              <w:t xml:space="preserve"> </w:t>
            </w:r>
            <w:r w:rsidRPr="00680BE4">
              <w:rPr>
                <w:i/>
                <w:sz w:val="24"/>
                <w:szCs w:val="24"/>
                <w:vertAlign w:val="subscript"/>
                <w:lang w:val="en-US" w:eastAsia="ru-RU"/>
              </w:rPr>
              <w:t>a</w:t>
            </w:r>
            <w:r w:rsidRPr="00680BE4">
              <w:rPr>
                <w:sz w:val="24"/>
                <w:szCs w:val="24"/>
                <w:lang w:eastAsia="ru-RU"/>
              </w:rPr>
              <w:t xml:space="preserve"> </w:t>
            </w:r>
            <w:r w:rsidRPr="00680BE4">
              <w:rPr>
                <w:i/>
                <w:sz w:val="24"/>
                <w:szCs w:val="24"/>
                <w:lang w:val="en-US" w:eastAsia="ru-RU"/>
              </w:rPr>
              <w:t>x</w:t>
            </w:r>
            <w:r w:rsidRPr="00680BE4">
              <w:rPr>
                <w:sz w:val="24"/>
                <w:szCs w:val="24"/>
                <w:lang w:eastAsia="ru-RU"/>
              </w:rPr>
              <w:t xml:space="preserve"> &lt; </w:t>
            </w:r>
            <w:r w:rsidRPr="00680BE4">
              <w:rPr>
                <w:i/>
                <w:sz w:val="24"/>
                <w:szCs w:val="24"/>
                <w:lang w:val="en-US" w:eastAsia="ru-RU"/>
              </w:rPr>
              <w:t>d</w:t>
            </w:r>
            <w:r w:rsidRPr="00680BE4">
              <w:rPr>
                <w:sz w:val="24"/>
                <w:szCs w:val="24"/>
                <w:lang w:eastAsia="ru-RU"/>
              </w:rPr>
              <w:t>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 xml:space="preserve">решать показательные уравнения, вида </w:t>
            </w:r>
            <w:proofErr w:type="spellStart"/>
            <w:r w:rsidRPr="00680BE4">
              <w:rPr>
                <w:i/>
                <w:sz w:val="24"/>
                <w:szCs w:val="24"/>
                <w:lang w:val="en-US" w:eastAsia="ru-RU"/>
              </w:rPr>
              <w:t>a</w:t>
            </w:r>
            <w:r w:rsidRPr="00680BE4">
              <w:rPr>
                <w:i/>
                <w:sz w:val="24"/>
                <w:szCs w:val="24"/>
                <w:vertAlign w:val="superscript"/>
                <w:lang w:val="en-US" w:eastAsia="ru-RU"/>
              </w:rPr>
              <w:t>bx</w:t>
            </w:r>
            <w:proofErr w:type="spellEnd"/>
            <w:r w:rsidRPr="00680BE4">
              <w:rPr>
                <w:i/>
                <w:sz w:val="24"/>
                <w:szCs w:val="24"/>
                <w:vertAlign w:val="superscript"/>
                <w:lang w:eastAsia="ru-RU"/>
              </w:rPr>
              <w:t>+</w:t>
            </w:r>
            <w:r w:rsidRPr="00680BE4">
              <w:rPr>
                <w:i/>
                <w:sz w:val="24"/>
                <w:szCs w:val="24"/>
                <w:vertAlign w:val="superscript"/>
                <w:lang w:val="en-US" w:eastAsia="ru-RU"/>
              </w:rPr>
              <w:t>c</w:t>
            </w:r>
            <w:r w:rsidRPr="00680BE4">
              <w:rPr>
                <w:i/>
                <w:sz w:val="24"/>
                <w:szCs w:val="24"/>
                <w:lang w:eastAsia="ru-RU"/>
              </w:rPr>
              <w:t xml:space="preserve">= </w:t>
            </w:r>
            <w:r w:rsidRPr="00680BE4">
              <w:rPr>
                <w:i/>
                <w:sz w:val="24"/>
                <w:szCs w:val="24"/>
                <w:lang w:val="en-US" w:eastAsia="ru-RU"/>
              </w:rPr>
              <w:t>d</w:t>
            </w:r>
            <w:r w:rsidRPr="00680BE4">
              <w:rPr>
                <w:sz w:val="24"/>
                <w:szCs w:val="24"/>
                <w:lang w:eastAsia="ru-RU"/>
              </w:rPr>
              <w:t xml:space="preserve">  (где </w:t>
            </w:r>
            <w:r w:rsidRPr="00680BE4">
              <w:rPr>
                <w:i/>
                <w:sz w:val="24"/>
                <w:szCs w:val="24"/>
                <w:lang w:val="en-US" w:eastAsia="ru-RU"/>
              </w:rPr>
              <w:t>d</w:t>
            </w:r>
            <w:r w:rsidRPr="00680BE4">
              <w:rPr>
                <w:sz w:val="24"/>
                <w:szCs w:val="24"/>
                <w:lang w:eastAsia="ru-RU"/>
              </w:rPr>
              <w:t xml:space="preserve"> можно представить в виде степени с основанием </w:t>
            </w:r>
            <w:r w:rsidRPr="00680BE4">
              <w:rPr>
                <w:i/>
                <w:sz w:val="24"/>
                <w:szCs w:val="24"/>
                <w:lang w:val="en-US" w:eastAsia="ru-RU"/>
              </w:rPr>
              <w:t>a</w:t>
            </w:r>
            <w:r w:rsidRPr="00680BE4">
              <w:rPr>
                <w:sz w:val="24"/>
                <w:szCs w:val="24"/>
                <w:lang w:eastAsia="ru-RU"/>
              </w:rPr>
              <w:t xml:space="preserve">) и простейшие неравенства вида </w:t>
            </w:r>
            <w:r w:rsidRPr="00680BE4">
              <w:rPr>
                <w:i/>
                <w:sz w:val="24"/>
                <w:szCs w:val="24"/>
                <w:lang w:val="en-US" w:eastAsia="ru-RU"/>
              </w:rPr>
              <w:t>a</w:t>
            </w:r>
            <w:r w:rsidRPr="00680BE4">
              <w:rPr>
                <w:i/>
                <w:sz w:val="24"/>
                <w:szCs w:val="24"/>
                <w:vertAlign w:val="superscript"/>
                <w:lang w:val="en-US" w:eastAsia="ru-RU"/>
              </w:rPr>
              <w:t>x</w:t>
            </w:r>
            <w:r w:rsidRPr="00680BE4">
              <w:rPr>
                <w:i/>
                <w:sz w:val="24"/>
                <w:szCs w:val="24"/>
                <w:vertAlign w:val="superscript"/>
                <w:lang w:eastAsia="ru-RU"/>
              </w:rPr>
              <w:t xml:space="preserve"> </w:t>
            </w:r>
            <w:r w:rsidRPr="00680BE4">
              <w:rPr>
                <w:i/>
                <w:sz w:val="24"/>
                <w:szCs w:val="24"/>
                <w:lang w:eastAsia="ru-RU"/>
              </w:rPr>
              <w:t xml:space="preserve">&lt; </w:t>
            </w:r>
            <w:r w:rsidRPr="00680BE4">
              <w:rPr>
                <w:i/>
                <w:sz w:val="24"/>
                <w:szCs w:val="24"/>
                <w:lang w:val="en-US" w:eastAsia="ru-RU"/>
              </w:rPr>
              <w:t>d</w:t>
            </w:r>
            <w:r w:rsidRPr="00680BE4">
              <w:rPr>
                <w:sz w:val="24"/>
                <w:szCs w:val="24"/>
                <w:lang w:eastAsia="ru-RU"/>
              </w:rPr>
              <w:t xml:space="preserve">    (где </w:t>
            </w:r>
            <w:r w:rsidRPr="00680BE4">
              <w:rPr>
                <w:i/>
                <w:sz w:val="24"/>
                <w:szCs w:val="24"/>
                <w:lang w:val="en-US" w:eastAsia="ru-RU"/>
              </w:rPr>
              <w:t>d</w:t>
            </w:r>
            <w:r w:rsidRPr="00680BE4">
              <w:rPr>
                <w:sz w:val="24"/>
                <w:szCs w:val="24"/>
                <w:lang w:eastAsia="ru-RU"/>
              </w:rPr>
              <w:t xml:space="preserve"> можно представить в виде степени с основанием </w:t>
            </w:r>
            <w:r w:rsidRPr="00680BE4">
              <w:rPr>
                <w:i/>
                <w:sz w:val="24"/>
                <w:szCs w:val="24"/>
                <w:lang w:val="en-US" w:eastAsia="ru-RU"/>
              </w:rPr>
              <w:t>a</w:t>
            </w:r>
            <w:r w:rsidRPr="00680BE4">
              <w:rPr>
                <w:sz w:val="24"/>
                <w:szCs w:val="24"/>
                <w:lang w:eastAsia="ru-RU"/>
              </w:rPr>
              <w:t>)</w:t>
            </w:r>
            <w:r w:rsidRPr="00680BE4">
              <w:rPr>
                <w:color w:val="FF0000"/>
                <w:sz w:val="24"/>
                <w:szCs w:val="24"/>
                <w:lang w:eastAsia="ru-RU"/>
              </w:rPr>
              <w:t>;</w:t>
            </w:r>
            <w:r w:rsidRPr="00680BE4">
              <w:rPr>
                <w:sz w:val="24"/>
                <w:szCs w:val="24"/>
                <w:lang w:eastAsia="ru-RU"/>
              </w:rPr>
              <w:t>.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color w:val="000000"/>
                <w:sz w:val="24"/>
                <w:szCs w:val="24"/>
                <w:lang w:eastAsia="ru-RU"/>
              </w:rPr>
              <w:t xml:space="preserve">приводить несколько примеров корней простейшего тригонометрического уравнения вида: </w:t>
            </w:r>
            <w:proofErr w:type="spellStart"/>
            <w:r w:rsidRPr="00680BE4">
              <w:rPr>
                <w:color w:val="000000"/>
                <w:sz w:val="24"/>
                <w:szCs w:val="24"/>
                <w:lang w:eastAsia="ru-RU"/>
              </w:rPr>
              <w:t>sin</w:t>
            </w:r>
            <w:proofErr w:type="spellEnd"/>
            <w:r w:rsidRPr="00680BE4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0BE4">
              <w:rPr>
                <w:i/>
                <w:color w:val="000000"/>
                <w:sz w:val="24"/>
                <w:szCs w:val="24"/>
                <w:lang w:val="en-US" w:eastAsia="ru-RU"/>
              </w:rPr>
              <w:t>x</w:t>
            </w:r>
            <w:r w:rsidRPr="00680BE4">
              <w:rPr>
                <w:color w:val="000000"/>
                <w:sz w:val="24"/>
                <w:szCs w:val="24"/>
                <w:lang w:eastAsia="ru-RU"/>
              </w:rPr>
              <w:t xml:space="preserve"> = </w:t>
            </w:r>
            <w:r w:rsidRPr="00680BE4">
              <w:rPr>
                <w:i/>
                <w:color w:val="000000"/>
                <w:sz w:val="24"/>
                <w:szCs w:val="24"/>
                <w:lang w:val="en-US" w:eastAsia="ru-RU"/>
              </w:rPr>
              <w:t>a</w:t>
            </w:r>
            <w:r w:rsidRPr="00680BE4">
              <w:rPr>
                <w:i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680BE4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0BE4">
              <w:rPr>
                <w:color w:val="000000"/>
                <w:sz w:val="24"/>
                <w:szCs w:val="24"/>
                <w:lang w:val="en-US" w:eastAsia="ru-RU"/>
              </w:rPr>
              <w:t>co</w:t>
            </w:r>
            <w:r w:rsidRPr="00680BE4">
              <w:rPr>
                <w:color w:val="000000"/>
                <w:sz w:val="24"/>
                <w:szCs w:val="24"/>
                <w:lang w:eastAsia="ru-RU"/>
              </w:rPr>
              <w:t xml:space="preserve">s </w:t>
            </w:r>
            <w:r w:rsidRPr="00680BE4">
              <w:rPr>
                <w:i/>
                <w:color w:val="000000"/>
                <w:sz w:val="24"/>
                <w:szCs w:val="24"/>
                <w:lang w:val="en-US" w:eastAsia="ru-RU"/>
              </w:rPr>
              <w:t>x</w:t>
            </w:r>
            <w:r w:rsidRPr="00680BE4">
              <w:rPr>
                <w:color w:val="000000"/>
                <w:sz w:val="24"/>
                <w:szCs w:val="24"/>
                <w:lang w:eastAsia="ru-RU"/>
              </w:rPr>
              <w:t xml:space="preserve"> = </w:t>
            </w:r>
            <w:r w:rsidRPr="00680BE4">
              <w:rPr>
                <w:i/>
                <w:color w:val="000000"/>
                <w:sz w:val="24"/>
                <w:szCs w:val="24"/>
                <w:lang w:val="en-US" w:eastAsia="ru-RU"/>
              </w:rPr>
              <w:t>a</w:t>
            </w:r>
            <w:r w:rsidRPr="00680BE4">
              <w:rPr>
                <w:i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680BE4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0BE4">
              <w:rPr>
                <w:color w:val="000000"/>
                <w:sz w:val="24"/>
                <w:szCs w:val="24"/>
                <w:lang w:val="en-US" w:eastAsia="ru-RU"/>
              </w:rPr>
              <w:t>tg</w:t>
            </w:r>
            <w:proofErr w:type="spellEnd"/>
            <w:r w:rsidRPr="00680BE4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0BE4">
              <w:rPr>
                <w:i/>
                <w:color w:val="000000"/>
                <w:sz w:val="24"/>
                <w:szCs w:val="24"/>
                <w:lang w:val="en-US" w:eastAsia="ru-RU"/>
              </w:rPr>
              <w:t>x</w:t>
            </w:r>
            <w:r w:rsidRPr="00680BE4">
              <w:rPr>
                <w:color w:val="000000"/>
                <w:sz w:val="24"/>
                <w:szCs w:val="24"/>
                <w:lang w:eastAsia="ru-RU"/>
              </w:rPr>
              <w:t xml:space="preserve"> = </w:t>
            </w:r>
            <w:r w:rsidRPr="00680BE4">
              <w:rPr>
                <w:i/>
                <w:color w:val="000000"/>
                <w:sz w:val="24"/>
                <w:szCs w:val="24"/>
                <w:lang w:val="en-US" w:eastAsia="ru-RU"/>
              </w:rPr>
              <w:t>a</w:t>
            </w:r>
            <w:r w:rsidRPr="00680BE4">
              <w:rPr>
                <w:i/>
                <w:color w:val="000000"/>
                <w:sz w:val="24"/>
                <w:szCs w:val="24"/>
                <w:lang w:eastAsia="ru-RU"/>
              </w:rPr>
              <w:t>,</w:t>
            </w:r>
            <w:r w:rsidRPr="00680BE4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80BE4">
              <w:rPr>
                <w:color w:val="000000"/>
                <w:sz w:val="24"/>
                <w:szCs w:val="24"/>
                <w:lang w:val="en-US" w:eastAsia="ru-RU"/>
              </w:rPr>
              <w:t>ctg</w:t>
            </w:r>
            <w:proofErr w:type="spellEnd"/>
            <w:r w:rsidRPr="00680BE4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80BE4">
              <w:rPr>
                <w:i/>
                <w:color w:val="000000"/>
                <w:sz w:val="24"/>
                <w:szCs w:val="24"/>
                <w:lang w:val="en-US" w:eastAsia="ru-RU"/>
              </w:rPr>
              <w:t>x</w:t>
            </w:r>
            <w:r w:rsidRPr="00680BE4">
              <w:rPr>
                <w:color w:val="000000"/>
                <w:sz w:val="24"/>
                <w:szCs w:val="24"/>
                <w:lang w:eastAsia="ru-RU"/>
              </w:rPr>
              <w:t xml:space="preserve"> = </w:t>
            </w:r>
            <w:r w:rsidRPr="00680BE4">
              <w:rPr>
                <w:i/>
                <w:color w:val="000000"/>
                <w:sz w:val="24"/>
                <w:szCs w:val="24"/>
                <w:lang w:val="en-US" w:eastAsia="ru-RU"/>
              </w:rPr>
              <w:t>a</w:t>
            </w:r>
            <w:r w:rsidRPr="00680BE4">
              <w:rPr>
                <w:i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680BE4">
              <w:rPr>
                <w:color w:val="000000"/>
                <w:sz w:val="24"/>
                <w:szCs w:val="24"/>
                <w:lang w:eastAsia="ru-RU"/>
              </w:rPr>
              <w:t xml:space="preserve">где </w:t>
            </w:r>
            <w:r w:rsidRPr="00680BE4">
              <w:rPr>
                <w:i/>
                <w:color w:val="000000"/>
                <w:sz w:val="24"/>
                <w:szCs w:val="24"/>
                <w:lang w:val="en-US" w:eastAsia="ru-RU"/>
              </w:rPr>
              <w:t>a</w:t>
            </w:r>
            <w:r w:rsidRPr="00680BE4">
              <w:rPr>
                <w:color w:val="000000"/>
                <w:sz w:val="24"/>
                <w:szCs w:val="24"/>
                <w:lang w:eastAsia="ru-RU"/>
              </w:rPr>
              <w:t xml:space="preserve"> – табличное значение соответствующей тригонометрической функции.</w:t>
            </w: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CC66FC" w:rsidRPr="00680BE4" w:rsidRDefault="00CC66FC" w:rsidP="00500ADA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sz w:val="24"/>
                <w:szCs w:val="24"/>
              </w:rPr>
              <w:t>составлять и решать уравнения и системы уравнений при решении несложных практических задач</w:t>
            </w:r>
          </w:p>
        </w:tc>
        <w:tc>
          <w:tcPr>
            <w:tcW w:w="4325" w:type="dxa"/>
          </w:tcPr>
          <w:p w:rsidR="00CC66FC" w:rsidRPr="00680BE4" w:rsidRDefault="00CC66FC" w:rsidP="00500ADA">
            <w:pPr>
              <w:pStyle w:val="a0"/>
              <w:numPr>
                <w:ilvl w:val="0"/>
                <w:numId w:val="19"/>
              </w:numPr>
              <w:spacing w:after="0" w:line="240" w:lineRule="auto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i/>
                <w:sz w:val="24"/>
                <w:szCs w:val="24"/>
              </w:rPr>
              <w:t>Решать рациональные, показательные и логарифмические уравнения и неравенства, простейшие иррациональные и тригонометрические уравнения, неравенства и их системы;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>использовать методы решения уравнений: приведение к виду «произведение равно нулю» или «частное равно нулю», замена переменных;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>использовать метод интервалов для решения неравенств;</w:t>
            </w:r>
          </w:p>
          <w:p w:rsidR="00CC66FC" w:rsidRPr="00680BE4" w:rsidRDefault="00CC66FC" w:rsidP="00500ADA">
            <w:pPr>
              <w:pStyle w:val="a0"/>
              <w:numPr>
                <w:ilvl w:val="0"/>
                <w:numId w:val="19"/>
              </w:numPr>
              <w:spacing w:after="0" w:line="240" w:lineRule="auto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i/>
                <w:sz w:val="24"/>
                <w:szCs w:val="24"/>
              </w:rPr>
              <w:t>использовать графический метод для приближенного решения уравнений и неравенств;</w:t>
            </w:r>
          </w:p>
          <w:p w:rsidR="00CC66FC" w:rsidRPr="00680BE4" w:rsidRDefault="00CC66FC" w:rsidP="00500ADA">
            <w:pPr>
              <w:pStyle w:val="a0"/>
              <w:numPr>
                <w:ilvl w:val="0"/>
                <w:numId w:val="19"/>
              </w:numPr>
              <w:spacing w:after="0" w:line="240" w:lineRule="auto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i/>
                <w:sz w:val="24"/>
                <w:szCs w:val="24"/>
              </w:rPr>
              <w:t>изображать на тригонометрической окружности множество решений простейших тригонометрических уравнений и неравенств;</w:t>
            </w:r>
          </w:p>
          <w:p w:rsidR="00CC66FC" w:rsidRPr="00680BE4" w:rsidRDefault="00CC66FC" w:rsidP="00500ADA">
            <w:pPr>
              <w:pStyle w:val="a0"/>
              <w:numPr>
                <w:ilvl w:val="0"/>
                <w:numId w:val="19"/>
              </w:numPr>
              <w:spacing w:after="0" w:line="240" w:lineRule="auto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i/>
                <w:sz w:val="24"/>
                <w:szCs w:val="24"/>
              </w:rPr>
              <w:t>выполнять отбор корней уравнений или решений неравенств в соответствии с дополнительными условиями и ограничениями.</w:t>
            </w: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учебных предметов:</w:t>
            </w:r>
          </w:p>
          <w:p w:rsidR="00CC66FC" w:rsidRPr="00680BE4" w:rsidRDefault="00CC66FC" w:rsidP="00500ADA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680BE4">
              <w:rPr>
                <w:rFonts w:ascii="Times New Roman" w:hAnsi="Times New Roman"/>
                <w:i/>
                <w:sz w:val="24"/>
                <w:szCs w:val="24"/>
              </w:rPr>
              <w:t>составлять и решать уравнения, системы уравнений и неравенства при решении задач других учебных предметов;</w:t>
            </w:r>
          </w:p>
          <w:p w:rsidR="00CC66FC" w:rsidRPr="00680BE4" w:rsidRDefault="00CC66FC" w:rsidP="00500ADA">
            <w:pPr>
              <w:pStyle w:val="a0"/>
              <w:numPr>
                <w:ilvl w:val="0"/>
                <w:numId w:val="19"/>
              </w:numPr>
              <w:spacing w:after="0" w:line="240" w:lineRule="auto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i/>
                <w:sz w:val="24"/>
                <w:szCs w:val="24"/>
              </w:rPr>
              <w:t>использовать уравнения и неравенства для построения и исследования простейших математических моделей реальных ситуаций или прикладных задач;</w:t>
            </w:r>
          </w:p>
          <w:p w:rsidR="00CC66FC" w:rsidRPr="00680BE4" w:rsidRDefault="00CC66FC" w:rsidP="00500ADA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680BE4">
              <w:rPr>
                <w:rFonts w:ascii="Times New Roman" w:hAnsi="Times New Roman"/>
                <w:i/>
                <w:sz w:val="24"/>
                <w:szCs w:val="24"/>
              </w:rPr>
              <w:t xml:space="preserve">уметь интерпретировать полученный при решении уравнения, неравенства или системы </w:t>
            </w:r>
            <w:r w:rsidRPr="00680BE4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результат, оценивать его правдоподобие в контексте заданной реальной ситуации или прикладной задачи</w:t>
            </w:r>
          </w:p>
        </w:tc>
      </w:tr>
      <w:tr w:rsidR="00CC66FC" w:rsidRPr="002F1A53" w:rsidTr="00680BE4">
        <w:trPr>
          <w:jc w:val="center"/>
        </w:trPr>
        <w:tc>
          <w:tcPr>
            <w:tcW w:w="1210" w:type="dxa"/>
          </w:tcPr>
          <w:p w:rsidR="00CC66FC" w:rsidRPr="00680BE4" w:rsidRDefault="00CC66FC" w:rsidP="00500AD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Функции</w:t>
            </w:r>
          </w:p>
        </w:tc>
        <w:tc>
          <w:tcPr>
            <w:tcW w:w="4253" w:type="dxa"/>
          </w:tcPr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680BE4">
              <w:rPr>
                <w:sz w:val="24"/>
                <w:szCs w:val="24"/>
              </w:rPr>
              <w:t xml:space="preserve">Оперировать на базовом уровне понятиями: зависимость величин, функция, аргумент и значение функции, область определения и множество значений функции, график зависимости, график функции, нули функции, промежутки </w:t>
            </w:r>
            <w:proofErr w:type="spellStart"/>
            <w:r w:rsidRPr="00680BE4">
              <w:rPr>
                <w:sz w:val="24"/>
                <w:szCs w:val="24"/>
              </w:rPr>
              <w:t>знакопостоянства</w:t>
            </w:r>
            <w:proofErr w:type="spellEnd"/>
            <w:r w:rsidRPr="00680BE4">
              <w:rPr>
                <w:sz w:val="24"/>
                <w:szCs w:val="24"/>
              </w:rPr>
              <w:t>, возрастание на числовом промежутке, убывание на числовом промежутке, наибольшее и наименьшее значение функции на числовом промежутке, периодическая функция, период;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</w:rPr>
              <w:t>оперировать на базовом уровне понятиями: прямая и обратная пропорциональность линейная, квадратичная, логарифмическая и показательная функции, тригонометрические функции;</w:t>
            </w:r>
            <w:r w:rsidRPr="00680BE4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>распознавать графики элементарных функций: прямой и обратной пропорциональности, линейной, квадратичной, логарифмической и показательной функций, тригонометрических функций;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>соотносить графики элементарных функций: прямой и обратной пропорциональности, линейной, квадратичной, логарифмической и показательной функций, тригонометрических функций с формулами, которыми они заданы;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680BE4">
              <w:rPr>
                <w:sz w:val="24"/>
                <w:szCs w:val="24"/>
              </w:rPr>
              <w:t>находить по графику приближённо значения функции в заданных точках;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680BE4">
              <w:rPr>
                <w:sz w:val="24"/>
                <w:szCs w:val="24"/>
              </w:rPr>
              <w:t xml:space="preserve">определять по графику свойства функции (нули, промежутки </w:t>
            </w:r>
            <w:proofErr w:type="spellStart"/>
            <w:r w:rsidRPr="00680BE4">
              <w:rPr>
                <w:sz w:val="24"/>
                <w:szCs w:val="24"/>
              </w:rPr>
              <w:t>знакопостоянства</w:t>
            </w:r>
            <w:proofErr w:type="spellEnd"/>
            <w:r w:rsidRPr="00680BE4">
              <w:rPr>
                <w:sz w:val="24"/>
                <w:szCs w:val="24"/>
              </w:rPr>
              <w:t>, промежутки монотонности, наибольшие и наименьшие значения и т.п.);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 xml:space="preserve">строить эскиз графика функции, удовлетворяющей приведенному набору условий (промежутки возрастания / убывания, значение функции в заданной точке, точки </w:t>
            </w:r>
            <w:r w:rsidRPr="00680BE4">
              <w:rPr>
                <w:sz w:val="24"/>
                <w:szCs w:val="24"/>
                <w:lang w:eastAsia="ru-RU"/>
              </w:rPr>
              <w:lastRenderedPageBreak/>
              <w:t xml:space="preserve">экстремумов </w:t>
            </w:r>
            <w:r w:rsidRPr="00680BE4">
              <w:rPr>
                <w:iCs/>
                <w:sz w:val="24"/>
                <w:szCs w:val="24"/>
                <w:lang w:eastAsia="ru-RU"/>
              </w:rPr>
              <w:t>и т.д</w:t>
            </w:r>
            <w:r w:rsidRPr="00680BE4">
              <w:rPr>
                <w:sz w:val="24"/>
                <w:szCs w:val="24"/>
                <w:lang w:eastAsia="ru-RU"/>
              </w:rPr>
              <w:t>.).</w:t>
            </w: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680BE4">
              <w:rPr>
                <w:sz w:val="24"/>
                <w:szCs w:val="24"/>
              </w:rPr>
              <w:t xml:space="preserve">определять по графикам свойства реальных процессов и зависимостей (наибольшие и наименьшие значения, промежутки возрастания и убывания, промежутки </w:t>
            </w:r>
            <w:proofErr w:type="spellStart"/>
            <w:r w:rsidRPr="00680BE4">
              <w:rPr>
                <w:sz w:val="24"/>
                <w:szCs w:val="24"/>
              </w:rPr>
              <w:t>знакопостоянства</w:t>
            </w:r>
            <w:proofErr w:type="spellEnd"/>
            <w:r w:rsidRPr="00680BE4">
              <w:rPr>
                <w:sz w:val="24"/>
                <w:szCs w:val="24"/>
              </w:rPr>
              <w:t xml:space="preserve"> и т.п.); 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680BE4">
              <w:rPr>
                <w:sz w:val="24"/>
                <w:szCs w:val="24"/>
              </w:rPr>
              <w:t>интерпретировать свойства в контексте конкретной практической ситуации</w:t>
            </w:r>
          </w:p>
        </w:tc>
        <w:tc>
          <w:tcPr>
            <w:tcW w:w="4325" w:type="dxa"/>
          </w:tcPr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color w:val="000000"/>
                <w:sz w:val="24"/>
                <w:szCs w:val="24"/>
                <w:lang w:eastAsia="ru-RU"/>
              </w:rPr>
            </w:pPr>
            <w:r w:rsidRPr="00680BE4">
              <w:rPr>
                <w:i/>
                <w:sz w:val="24"/>
                <w:szCs w:val="24"/>
              </w:rPr>
              <w:lastRenderedPageBreak/>
              <w:t xml:space="preserve">Оперировать понятиями: зависимость величин, функция, аргумент и значение функции, область определения и множество значений функции, график зависимости, график функции, нули функции, промежутки </w:t>
            </w:r>
            <w:proofErr w:type="spellStart"/>
            <w:r w:rsidRPr="00680BE4">
              <w:rPr>
                <w:i/>
                <w:sz w:val="24"/>
                <w:szCs w:val="24"/>
              </w:rPr>
              <w:t>знакопостоянства</w:t>
            </w:r>
            <w:proofErr w:type="spellEnd"/>
            <w:r w:rsidRPr="00680BE4">
              <w:rPr>
                <w:i/>
                <w:sz w:val="24"/>
                <w:szCs w:val="24"/>
              </w:rPr>
              <w:t>, возрастание на числовом промежутке, убывание на числовом промежутке, наибольшее и наименьшее значение функции на числовом промежутке, периодическая функция, период, четная и нечетная функции;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color w:val="000000"/>
                <w:sz w:val="24"/>
                <w:szCs w:val="24"/>
                <w:lang w:eastAsia="ru-RU"/>
              </w:rPr>
            </w:pPr>
            <w:r w:rsidRPr="00680BE4">
              <w:rPr>
                <w:i/>
                <w:sz w:val="24"/>
                <w:szCs w:val="24"/>
              </w:rPr>
              <w:t>оперировать понятиями: прямая и обратная пропорциональность, линейная, квадратичная, логарифмическая и показательная функции, тригонометрические функции;</w:t>
            </w:r>
            <w:r w:rsidRPr="00680BE4">
              <w:rPr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C66FC" w:rsidRPr="00680BE4" w:rsidRDefault="00CC66FC" w:rsidP="00500ADA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определять значение функции по значению аргумента при различных способах задания функции; </w:t>
            </w:r>
          </w:p>
          <w:p w:rsidR="00CC66FC" w:rsidRPr="00680BE4" w:rsidRDefault="00CC66FC" w:rsidP="00500ADA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строить графики изученных функций;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>описывать по графику и в простейших случаях по формуле поведение и свойства функций, находить по графику функции наибольшие и наименьшие значения;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680BE4">
              <w:rPr>
                <w:i/>
                <w:sz w:val="24"/>
                <w:szCs w:val="24"/>
                <w:lang w:eastAsia="ru-RU"/>
              </w:rPr>
              <w:t xml:space="preserve">строить эскиз графика функции, удовлетворяющей приведенному набору условий (промежутки возрастания/убывания, значение функции в заданной точке, точки экстремумов, </w:t>
            </w:r>
            <w:r w:rsidRPr="00680BE4">
              <w:rPr>
                <w:i/>
                <w:iCs/>
                <w:sz w:val="24"/>
                <w:szCs w:val="24"/>
                <w:lang w:eastAsia="ru-RU"/>
              </w:rPr>
              <w:t>асимптоты, нули функции и т.д</w:t>
            </w:r>
            <w:r w:rsidRPr="00680BE4">
              <w:rPr>
                <w:i/>
                <w:sz w:val="24"/>
                <w:szCs w:val="24"/>
                <w:lang w:eastAsia="ru-RU"/>
              </w:rPr>
              <w:t>.);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>решать уравнения, простейшие системы уравнений, используя свойства функций и их графиков.</w:t>
            </w: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учебных предметов:</w:t>
            </w:r>
          </w:p>
          <w:p w:rsidR="00CC66FC" w:rsidRPr="00680BE4" w:rsidRDefault="00CC66FC" w:rsidP="00500ADA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определять по графикам и использовать для решения прикладных задач свойства </w:t>
            </w: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реальных процессов и зависимостей (наибольшие и наименьшие значения, промежутки возрастания и убывания функции, промежутки </w:t>
            </w:r>
            <w:proofErr w:type="spellStart"/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знакопостоянства</w:t>
            </w:r>
            <w:proofErr w:type="spellEnd"/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асимптоты, период и т.п.); </w:t>
            </w:r>
          </w:p>
          <w:p w:rsidR="00CC66FC" w:rsidRPr="00680BE4" w:rsidRDefault="00CC66FC" w:rsidP="00500ADA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интерпретировать свойства в контексте конкретной практической ситуации;</w:t>
            </w:r>
            <w:r w:rsidRPr="00680BE4">
              <w:rPr>
                <w:rFonts w:ascii="Times New Roman" w:hAnsi="Times New Roman" w:cs="Times New Roman"/>
                <w:i/>
                <w:sz w:val="24"/>
                <w:szCs w:val="24"/>
                <w:highlight w:val="red"/>
                <w:lang w:eastAsia="ru-RU"/>
              </w:rPr>
              <w:t xml:space="preserve"> </w:t>
            </w:r>
          </w:p>
          <w:p w:rsidR="00CC66FC" w:rsidRPr="00680BE4" w:rsidRDefault="00CC66FC" w:rsidP="00500ADA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определять по графикам простейшие характеристики периодических процессов в биологии, экономике, музыке, радиосвязи и др. (амплитуда, период и т.п.)</w:t>
            </w:r>
          </w:p>
        </w:tc>
      </w:tr>
      <w:tr w:rsidR="00CC66FC" w:rsidRPr="002F1A53" w:rsidTr="00680BE4">
        <w:trPr>
          <w:jc w:val="center"/>
        </w:trPr>
        <w:tc>
          <w:tcPr>
            <w:tcW w:w="1210" w:type="dxa"/>
          </w:tcPr>
          <w:p w:rsidR="00CC66FC" w:rsidRPr="00680BE4" w:rsidRDefault="00CC66FC" w:rsidP="00500AD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Элементы математического анализа</w:t>
            </w:r>
          </w:p>
        </w:tc>
        <w:tc>
          <w:tcPr>
            <w:tcW w:w="4253" w:type="dxa"/>
          </w:tcPr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 xml:space="preserve">Оперировать на базовом уровне понятиями: производная функции в точке, касательная к графику функции, производная функции; 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>определять значение производной функции в точке по изображению касательной к графику, проведенной в этой точке;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 xml:space="preserve">решать несложные задачи на применение связи между промежутками монотонности и точками экстремума функции, с одной стороны, и промежутками </w:t>
            </w:r>
            <w:proofErr w:type="spellStart"/>
            <w:r w:rsidRPr="00680BE4">
              <w:rPr>
                <w:sz w:val="24"/>
                <w:szCs w:val="24"/>
                <w:lang w:eastAsia="ru-RU"/>
              </w:rPr>
              <w:t>знакопостоянства</w:t>
            </w:r>
            <w:proofErr w:type="spellEnd"/>
            <w:r w:rsidRPr="00680BE4">
              <w:rPr>
                <w:sz w:val="24"/>
                <w:szCs w:val="24"/>
                <w:lang w:eastAsia="ru-RU"/>
              </w:rPr>
              <w:t xml:space="preserve"> и нулями производной этой функции – с другой.</w:t>
            </w: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680BE4">
              <w:rPr>
                <w:sz w:val="24"/>
                <w:szCs w:val="24"/>
              </w:rPr>
              <w:t>пользуясь графиками, сравнивать скорости возрастания (роста, повышения, увеличения и т.п.) или скорости убывания (падения, снижения, уменьшения и т.п.) величин в реальных процессах;</w:t>
            </w:r>
            <w:proofErr w:type="gramEnd"/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</w:rPr>
              <w:t>соотносить графики реальных процессов и зависимостей с их описаниями, включающими характеристики скорости изменения (быстрый рост, плавное понижение и т.п.);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</w:rPr>
              <w:t>использовать графики реальных процессов для решения несложных прикладных задач, в том числе определяя по графику скорость хода процесса</w:t>
            </w:r>
          </w:p>
        </w:tc>
        <w:tc>
          <w:tcPr>
            <w:tcW w:w="4325" w:type="dxa"/>
          </w:tcPr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680BE4">
              <w:rPr>
                <w:i/>
                <w:sz w:val="24"/>
                <w:szCs w:val="24"/>
                <w:lang w:eastAsia="ru-RU"/>
              </w:rPr>
              <w:t>Оперировать понятиями: производная функции в точке, касательная к графику функции, производная функции;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680BE4">
              <w:rPr>
                <w:i/>
                <w:sz w:val="24"/>
                <w:szCs w:val="24"/>
                <w:lang w:eastAsia="ru-RU"/>
              </w:rPr>
              <w:t>вычислять производную одночлена, многочлена, квадратного корня, производную суммы функций;</w:t>
            </w:r>
          </w:p>
          <w:p w:rsidR="00CC66FC" w:rsidRPr="00680BE4" w:rsidRDefault="00CC66FC" w:rsidP="00500ADA">
            <w:pPr>
              <w:pStyle w:val="a0"/>
              <w:numPr>
                <w:ilvl w:val="0"/>
                <w:numId w:val="19"/>
              </w:numPr>
              <w:spacing w:after="0" w:line="240" w:lineRule="auto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i/>
                <w:sz w:val="24"/>
                <w:szCs w:val="24"/>
              </w:rPr>
              <w:t xml:space="preserve">вычислять производные элементарных функций и их комбинаций, используя справочные материалы; </w:t>
            </w:r>
          </w:p>
          <w:p w:rsidR="00CC66FC" w:rsidRPr="00680BE4" w:rsidRDefault="00CC66FC" w:rsidP="00500ADA">
            <w:pPr>
              <w:pStyle w:val="a0"/>
              <w:numPr>
                <w:ilvl w:val="0"/>
                <w:numId w:val="19"/>
              </w:numPr>
              <w:spacing w:after="0" w:line="240" w:lineRule="auto"/>
              <w:ind w:left="357" w:hanging="357"/>
              <w:jc w:val="left"/>
              <w:rPr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i/>
                <w:sz w:val="24"/>
                <w:szCs w:val="24"/>
              </w:rPr>
              <w:t>исследовать в простейших случаях функции на монотонность, находить наибольшие и наименьшие значения функций, строить графики многочленов и простейших рациональных функций с использованием аппарата математического анализа.</w:t>
            </w: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учебных предметов: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>решать прикладные задачи из биологии, физики, химии, экономики и других предметов, связанные с исследованием характеристик реальных процессов, нахождением наибольших и наименьших значений, скорости и ускорения и т.п.;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 xml:space="preserve"> интерпретировать полученные результаты</w:t>
            </w:r>
          </w:p>
        </w:tc>
      </w:tr>
      <w:tr w:rsidR="00CC66FC" w:rsidRPr="002F1A53" w:rsidTr="00680BE4">
        <w:trPr>
          <w:jc w:val="center"/>
        </w:trPr>
        <w:tc>
          <w:tcPr>
            <w:tcW w:w="1210" w:type="dxa"/>
          </w:tcPr>
          <w:p w:rsidR="00CC66FC" w:rsidRPr="00680BE4" w:rsidRDefault="00CC66FC" w:rsidP="00500AD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Статистика и теория вероятностей, логика и комбинаторика</w:t>
            </w:r>
          </w:p>
          <w:p w:rsidR="00CC66FC" w:rsidRPr="00680BE4" w:rsidRDefault="00CC66FC" w:rsidP="00500A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CC66FC" w:rsidRPr="00680BE4" w:rsidRDefault="00CC66FC" w:rsidP="00500ADA">
            <w:pPr>
              <w:pStyle w:val="a0"/>
              <w:keepNext/>
              <w:keepLines/>
              <w:spacing w:after="0" w:line="240" w:lineRule="auto"/>
              <w:ind w:left="357" w:hanging="357"/>
              <w:jc w:val="left"/>
              <w:outlineLvl w:val="8"/>
              <w:rPr>
                <w:b/>
                <w:sz w:val="24"/>
                <w:szCs w:val="24"/>
              </w:rPr>
            </w:pPr>
            <w:r w:rsidRPr="00680BE4">
              <w:rPr>
                <w:sz w:val="24"/>
                <w:szCs w:val="24"/>
              </w:rPr>
              <w:t>Оперировать на базовом уровне основными описательными характеристиками числового набора: среднее арифметическое, медиана, наибольшее и наименьшее значения;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b/>
                <w:sz w:val="24"/>
                <w:szCs w:val="24"/>
              </w:rPr>
            </w:pPr>
            <w:r w:rsidRPr="00680BE4">
              <w:rPr>
                <w:sz w:val="24"/>
                <w:szCs w:val="24"/>
              </w:rPr>
              <w:t>оперировать на базовом уровне понятиями: частота и вероятность события, случайный выбор, опыты с равновозможными элементарными событиями;</w:t>
            </w:r>
          </w:p>
          <w:p w:rsidR="00CC66FC" w:rsidRPr="00680BE4" w:rsidRDefault="00CC66FC" w:rsidP="00500ADA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sz w:val="24"/>
                <w:szCs w:val="24"/>
              </w:rPr>
              <w:t xml:space="preserve">вычислять вероятности событий на основе подсчета числа исходов. </w:t>
            </w: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680BE4">
              <w:rPr>
                <w:sz w:val="24"/>
                <w:szCs w:val="24"/>
              </w:rPr>
              <w:t>оценивать и сравнивать в простых случаях вероятности событий в реальной жизни;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680BE4">
              <w:rPr>
                <w:sz w:val="24"/>
                <w:szCs w:val="24"/>
              </w:rPr>
              <w:t>читать, сопоставлять, сравнивать, интерпретировать в простых случаях реальные данные, представленные в виде таблиц, диаграмм, графиков</w:t>
            </w:r>
          </w:p>
        </w:tc>
        <w:tc>
          <w:tcPr>
            <w:tcW w:w="4325" w:type="dxa"/>
          </w:tcPr>
          <w:p w:rsidR="00CC66FC" w:rsidRPr="00680BE4" w:rsidRDefault="00CC66FC" w:rsidP="00500ADA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Иметь представление о дискретных и непрерывных случайных величинах и распределениях, о независимости случайных величин; </w:t>
            </w:r>
          </w:p>
          <w:p w:rsidR="00CC66FC" w:rsidRPr="00680BE4" w:rsidRDefault="00CC66FC" w:rsidP="00500ADA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иметь представление о математическом ожидании и дисперсии случайных величин;</w:t>
            </w:r>
          </w:p>
          <w:p w:rsidR="00CC66FC" w:rsidRPr="00680BE4" w:rsidRDefault="00CC66FC" w:rsidP="00500ADA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иметь представление о нормальном распределении и примерах нормально распределенных случайных величин;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b/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>понимать суть закона больших чисел и выборочного метода измерения вероятностей;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b/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>иметь представление об условной вероятности и о полной вероятности, применять их в решении задач;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b/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 xml:space="preserve">иметь представление о важных частных видах распределений и применять их в решении задач; </w:t>
            </w:r>
          </w:p>
          <w:p w:rsidR="00CC66FC" w:rsidRPr="00680BE4" w:rsidRDefault="00CC66FC" w:rsidP="00500ADA">
            <w:pPr>
              <w:numPr>
                <w:ilvl w:val="0"/>
                <w:numId w:val="19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иметь представление о корреляции случайных величин, о линейной регрессии.</w:t>
            </w: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CC66FC" w:rsidRPr="00680BE4" w:rsidRDefault="00CC66FC" w:rsidP="00500ADA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680BE4">
              <w:rPr>
                <w:rFonts w:ascii="Times New Roman" w:hAnsi="Times New Roman"/>
                <w:i/>
                <w:sz w:val="24"/>
                <w:szCs w:val="24"/>
              </w:rPr>
              <w:t>вычислять или оценивать вероятности событий в реальной жизни;</w:t>
            </w:r>
          </w:p>
          <w:p w:rsidR="00CC66FC" w:rsidRPr="00680BE4" w:rsidRDefault="00CC66FC" w:rsidP="00500ADA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680BE4">
              <w:rPr>
                <w:rFonts w:ascii="Times New Roman" w:hAnsi="Times New Roman"/>
                <w:i/>
                <w:sz w:val="24"/>
                <w:szCs w:val="24"/>
              </w:rPr>
              <w:t>выбирать подходящие методы представления и обработки данных;</w:t>
            </w:r>
          </w:p>
          <w:p w:rsidR="00CC66FC" w:rsidRPr="00680BE4" w:rsidRDefault="00CC66FC" w:rsidP="00500ADA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680BE4">
              <w:rPr>
                <w:rFonts w:ascii="Times New Roman" w:hAnsi="Times New Roman"/>
                <w:i/>
                <w:sz w:val="24"/>
                <w:szCs w:val="24"/>
              </w:rPr>
              <w:t>уметь решать несложные задачи на применение закона больших чисел в социологии, страховании, здравоохранении, обеспечении безопасности населения в чрезвычайных ситуациях</w:t>
            </w:r>
          </w:p>
        </w:tc>
      </w:tr>
      <w:tr w:rsidR="00CC66FC" w:rsidRPr="002F1A53" w:rsidTr="00680BE4">
        <w:trPr>
          <w:jc w:val="center"/>
        </w:trPr>
        <w:tc>
          <w:tcPr>
            <w:tcW w:w="1210" w:type="dxa"/>
          </w:tcPr>
          <w:p w:rsidR="00CC66FC" w:rsidRPr="00680BE4" w:rsidRDefault="00CC66FC" w:rsidP="00500AD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Текстовые задачи</w:t>
            </w:r>
          </w:p>
        </w:tc>
        <w:tc>
          <w:tcPr>
            <w:tcW w:w="4253" w:type="dxa"/>
          </w:tcPr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680BE4">
              <w:rPr>
                <w:sz w:val="24"/>
                <w:szCs w:val="24"/>
              </w:rPr>
              <w:t>Решать несложные текстовые задачи разных типов;</w:t>
            </w:r>
          </w:p>
          <w:p w:rsidR="00CC66FC" w:rsidRPr="00680BE4" w:rsidRDefault="00CC66FC" w:rsidP="00500ADA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анализировать условие задачи, при необходимости строить для ее решения математическую модель; </w:t>
            </w:r>
          </w:p>
          <w:p w:rsidR="00CC66FC" w:rsidRPr="00680BE4" w:rsidRDefault="00CC66FC" w:rsidP="00500ADA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понимать и использовать для решения задачи информацию, представленную в виде текстовой и символьной записи, схем, таблиц, диаграмм, графиков, рисунков;</w:t>
            </w:r>
          </w:p>
          <w:p w:rsidR="00CC66FC" w:rsidRPr="00680BE4" w:rsidRDefault="00CC66FC" w:rsidP="00500ADA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действовать по алгоритму, </w:t>
            </w:r>
            <w:r w:rsidRPr="00680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содержащемуся в условии задачи;</w:t>
            </w:r>
          </w:p>
          <w:p w:rsidR="00CC66FC" w:rsidRPr="00680BE4" w:rsidRDefault="00CC66FC" w:rsidP="00500ADA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использовать </w:t>
            </w:r>
            <w:proofErr w:type="gramStart"/>
            <w:r w:rsidRPr="00680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логические рассуждения</w:t>
            </w:r>
            <w:proofErr w:type="gramEnd"/>
            <w:r w:rsidRPr="00680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 решении задачи;</w:t>
            </w:r>
          </w:p>
          <w:p w:rsidR="00CC66FC" w:rsidRPr="00680BE4" w:rsidRDefault="00CC66FC" w:rsidP="00500ADA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sz w:val="24"/>
                <w:szCs w:val="24"/>
              </w:rPr>
              <w:t>работать с избыточными условиями, выбирая из всей информации, данные, необходимые для решения задачи;</w:t>
            </w:r>
          </w:p>
          <w:p w:rsidR="00CC66FC" w:rsidRPr="00680BE4" w:rsidRDefault="00CC66FC" w:rsidP="00500ADA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несложный перебор возможных решений, выбирая из них </w:t>
            </w:r>
            <w:proofErr w:type="gramStart"/>
            <w:r w:rsidRPr="00680BE4">
              <w:rPr>
                <w:rFonts w:ascii="Times New Roman" w:hAnsi="Times New Roman" w:cs="Times New Roman"/>
                <w:sz w:val="24"/>
                <w:szCs w:val="24"/>
              </w:rPr>
              <w:t>оптимальное</w:t>
            </w:r>
            <w:proofErr w:type="gramEnd"/>
            <w:r w:rsidRPr="00680BE4">
              <w:rPr>
                <w:rFonts w:ascii="Times New Roman" w:hAnsi="Times New Roman" w:cs="Times New Roman"/>
                <w:sz w:val="24"/>
                <w:szCs w:val="24"/>
              </w:rPr>
              <w:t xml:space="preserve"> по критериям, сформулированным в условии;</w:t>
            </w:r>
          </w:p>
          <w:p w:rsidR="00CC66FC" w:rsidRPr="00680BE4" w:rsidRDefault="00CC66FC" w:rsidP="00500ADA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анализировать и интерпретировать полученные решения в контексте условия задачи, выбирать решения, не противоречащие контексту;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680BE4">
              <w:rPr>
                <w:sz w:val="24"/>
                <w:szCs w:val="24"/>
              </w:rPr>
              <w:t>решать задачи на расчет стоимости покупок, услуг, поездок и т.п.;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680BE4">
              <w:rPr>
                <w:sz w:val="24"/>
                <w:szCs w:val="24"/>
              </w:rPr>
              <w:t>решать несложные задачи, связанные с долевым участием во владении фирмой, предприятием, недвижимостью;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680BE4">
              <w:rPr>
                <w:color w:val="000000"/>
                <w:sz w:val="24"/>
                <w:szCs w:val="24"/>
                <w:lang w:eastAsia="ru-RU"/>
              </w:rPr>
              <w:t>решать задачи на простые проценты (системы скидок, комиссии) и на вычисление сложных процентов в различных схемах вкладов, кредитов и ипотек;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 xml:space="preserve">решать практические задачи, требующие использования отрицательных чисел: на определение температуры, на определение положения на </w:t>
            </w:r>
            <w:proofErr w:type="spellStart"/>
            <w:r w:rsidRPr="00680BE4">
              <w:rPr>
                <w:sz w:val="24"/>
                <w:szCs w:val="24"/>
                <w:lang w:eastAsia="ru-RU"/>
              </w:rPr>
              <w:t>временнóй</w:t>
            </w:r>
            <w:proofErr w:type="spellEnd"/>
            <w:r w:rsidRPr="00680BE4">
              <w:rPr>
                <w:sz w:val="24"/>
                <w:szCs w:val="24"/>
                <w:lang w:eastAsia="ru-RU"/>
              </w:rPr>
              <w:t xml:space="preserve"> оси (до нашей эры и после), на движение денежных средств (приход/расход), на определение глубины/высоты и т.п.;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color w:val="000000"/>
                <w:sz w:val="24"/>
                <w:szCs w:val="24"/>
                <w:lang w:eastAsia="ru-RU"/>
              </w:rPr>
              <w:t xml:space="preserve">использовать понятие масштаба для нахождения расстояний и длин на картах, планах местности, планах помещений, выкройках, при работе на компьютере и т.п. </w:t>
            </w: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CC66FC" w:rsidRPr="00680BE4" w:rsidRDefault="00CC66FC" w:rsidP="00500ADA">
            <w:pPr>
              <w:numPr>
                <w:ilvl w:val="0"/>
                <w:numId w:val="24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sz w:val="24"/>
                <w:szCs w:val="24"/>
              </w:rPr>
              <w:t>решать несложные практические задачи, возникающие в ситуациях повседневной жизни</w:t>
            </w:r>
          </w:p>
        </w:tc>
        <w:tc>
          <w:tcPr>
            <w:tcW w:w="4325" w:type="dxa"/>
          </w:tcPr>
          <w:p w:rsidR="00CC66FC" w:rsidRPr="00680BE4" w:rsidRDefault="00CC66FC" w:rsidP="00500ADA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Решать задачи разных типов, в том числе задачи повышенной трудности;</w:t>
            </w:r>
          </w:p>
          <w:p w:rsidR="00CC66FC" w:rsidRPr="00680BE4" w:rsidRDefault="00CC66FC" w:rsidP="00500ADA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выбирать оптимальный метод решения задачи, рассматривая различные методы;</w:t>
            </w:r>
          </w:p>
          <w:p w:rsidR="00CC66FC" w:rsidRPr="00680BE4" w:rsidRDefault="00CC66FC" w:rsidP="00500ADA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строить модель решения задачи, проводить доказательные рассуждения;</w:t>
            </w:r>
          </w:p>
          <w:p w:rsidR="00CC66FC" w:rsidRPr="00680BE4" w:rsidRDefault="00CC66FC" w:rsidP="00500ADA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решать задачи, требующие перебора вариантов, проверки </w:t>
            </w: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условий, выбора оптимального результата;</w:t>
            </w:r>
          </w:p>
          <w:p w:rsidR="00CC66FC" w:rsidRPr="00680BE4" w:rsidRDefault="00CC66FC" w:rsidP="00500ADA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анализировать и интерпретировать результаты в контексте условия задачи, выбирать решения, не противоречащие контексту;</w:t>
            </w: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</w:p>
          <w:p w:rsidR="00CC66FC" w:rsidRPr="00680BE4" w:rsidRDefault="00CC66FC" w:rsidP="00500ADA">
            <w:pPr>
              <w:numPr>
                <w:ilvl w:val="0"/>
                <w:numId w:val="1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переводить при решении задачи информацию из одной формы в другую, используя при необходимости схемы, таблицы, графики, диаграммы;</w:t>
            </w: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CC66FC" w:rsidRPr="00680BE4" w:rsidRDefault="00CC66FC" w:rsidP="00500ADA">
            <w:pPr>
              <w:pStyle w:val="a"/>
              <w:numPr>
                <w:ilvl w:val="0"/>
                <w:numId w:val="19"/>
              </w:numPr>
              <w:ind w:left="357" w:hanging="357"/>
              <w:jc w:val="left"/>
              <w:rPr>
                <w:rFonts w:ascii="Times New Roman" w:hAnsi="Times New Roman"/>
                <w:i/>
                <w:iCs/>
                <w:color w:val="404040"/>
                <w:sz w:val="24"/>
                <w:szCs w:val="24"/>
              </w:rPr>
            </w:pPr>
            <w:r w:rsidRPr="00680BE4">
              <w:rPr>
                <w:rFonts w:ascii="Times New Roman" w:hAnsi="Times New Roman"/>
                <w:i/>
                <w:sz w:val="24"/>
                <w:szCs w:val="24"/>
              </w:rPr>
              <w:t>решать практические задачи и задачи из других предметов</w:t>
            </w:r>
          </w:p>
        </w:tc>
      </w:tr>
      <w:tr w:rsidR="00CC66FC" w:rsidRPr="002F1A53" w:rsidTr="00680BE4">
        <w:trPr>
          <w:jc w:val="center"/>
        </w:trPr>
        <w:tc>
          <w:tcPr>
            <w:tcW w:w="1210" w:type="dxa"/>
          </w:tcPr>
          <w:p w:rsidR="00CC66FC" w:rsidRPr="00680BE4" w:rsidRDefault="00CC66FC" w:rsidP="00500AD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Геометрия</w:t>
            </w:r>
          </w:p>
        </w:tc>
        <w:tc>
          <w:tcPr>
            <w:tcW w:w="4253" w:type="dxa"/>
          </w:tcPr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 xml:space="preserve">Оперировать на базовом уровне понятиями: точка, прямая, плоскость в пространстве, параллельность и перпендикулярность прямых и </w:t>
            </w:r>
            <w:r w:rsidRPr="00680BE4">
              <w:rPr>
                <w:sz w:val="24"/>
                <w:szCs w:val="24"/>
                <w:lang w:eastAsia="ru-RU"/>
              </w:rPr>
              <w:lastRenderedPageBreak/>
              <w:t>плоскостей;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>распознавать основные виды многогранников (призма, пирамида, прямоугольный параллелепипед, куб);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>изображать изучаемые фигуры от руки и с применением простых чертежных инструментов;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</w:rPr>
            </w:pPr>
            <w:r w:rsidRPr="00680BE4">
              <w:rPr>
                <w:sz w:val="24"/>
                <w:szCs w:val="24"/>
                <w:lang w:eastAsia="ru-RU"/>
              </w:rPr>
              <w:t>делать (выносные) плоские чертежи из рисунков простых объемных фигур: вид сверху, сбоку, снизу</w:t>
            </w:r>
            <w:r w:rsidRPr="00680BE4">
              <w:rPr>
                <w:i/>
                <w:iCs/>
                <w:color w:val="000000"/>
                <w:sz w:val="24"/>
                <w:szCs w:val="24"/>
                <w:lang w:eastAsia="ru-RU"/>
              </w:rPr>
              <w:t>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>извлекать информацию о пространственных геометрических фигурах, представленную на чертежах и рисунках;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>применять теорему Пифагора при вычислении элементов стереометрических фигур;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>находить объемы и площади поверхностей простейших многогранников с применением формул;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color w:val="000000"/>
                <w:sz w:val="24"/>
                <w:szCs w:val="24"/>
                <w:lang w:eastAsia="ru-RU"/>
              </w:rPr>
              <w:t>распознавать основные виды тел вращения (конус, цилиндр, сфера и шар);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>находить объемы и площади поверхностей простейших многогранников и тел вращения с применением формул.</w:t>
            </w:r>
          </w:p>
          <w:p w:rsidR="00CC66FC" w:rsidRPr="00680BE4" w:rsidRDefault="00CC66FC" w:rsidP="00500ADA">
            <w:pPr>
              <w:pStyle w:val="a"/>
              <w:numPr>
                <w:ilvl w:val="0"/>
                <w:numId w:val="0"/>
              </w:numPr>
              <w:ind w:left="357" w:hanging="357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CC66FC" w:rsidRPr="00680BE4" w:rsidRDefault="00CC66FC" w:rsidP="00500ADA">
            <w:pPr>
              <w:pStyle w:val="a"/>
              <w:numPr>
                <w:ilvl w:val="0"/>
                <w:numId w:val="0"/>
              </w:numPr>
              <w:ind w:left="357" w:hanging="357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>соотносить абстрактные геометрические понятия и факты с реальными жизненными объектами и ситуациями;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>использовать свойства пространственных геометрических фигур для решения типовых задач практического содержания;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>соотносить площади поверхностей тел одинаковой формы различного размера;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>соотносить объемы сосудов одинаковой формы различного размера;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sz w:val="24"/>
                <w:szCs w:val="24"/>
                <w:lang w:eastAsia="ru-RU"/>
              </w:rPr>
            </w:pPr>
            <w:r w:rsidRPr="00680BE4">
              <w:rPr>
                <w:sz w:val="24"/>
                <w:szCs w:val="24"/>
                <w:lang w:eastAsia="ru-RU"/>
              </w:rPr>
              <w:t xml:space="preserve">оценивать форму правильного многогранника после спилов, срезов и т.п. (определять количество вершин, ребер и граней </w:t>
            </w:r>
            <w:r w:rsidRPr="00680BE4">
              <w:rPr>
                <w:sz w:val="24"/>
                <w:szCs w:val="24"/>
                <w:lang w:eastAsia="ru-RU"/>
              </w:rPr>
              <w:lastRenderedPageBreak/>
              <w:t xml:space="preserve">полученных многогранников) </w:t>
            </w:r>
          </w:p>
        </w:tc>
        <w:tc>
          <w:tcPr>
            <w:tcW w:w="4325" w:type="dxa"/>
          </w:tcPr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680BE4">
              <w:rPr>
                <w:i/>
                <w:sz w:val="24"/>
                <w:szCs w:val="24"/>
                <w:lang w:eastAsia="ru-RU"/>
              </w:rPr>
              <w:lastRenderedPageBreak/>
              <w:t>Оперировать понятиями: точка, прямая, плоскость в пространстве, параллельность и перпендикулярность прямых и плоскостей;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680BE4">
              <w:rPr>
                <w:i/>
                <w:sz w:val="24"/>
                <w:szCs w:val="24"/>
                <w:lang w:eastAsia="ru-RU"/>
              </w:rPr>
              <w:lastRenderedPageBreak/>
              <w:t>применять для решения задач геометрические факты, если условия применения заданы в явной форме;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  <w:lang w:eastAsia="ru-RU"/>
              </w:rPr>
            </w:pPr>
            <w:r w:rsidRPr="00680BE4">
              <w:rPr>
                <w:i/>
                <w:sz w:val="24"/>
                <w:szCs w:val="24"/>
                <w:lang w:eastAsia="ru-RU"/>
              </w:rPr>
              <w:t>решать задачи на нахождение геометрических величин по образцам или алгоритмам;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  <w:lang w:eastAsia="ru-RU"/>
              </w:rPr>
              <w:t>делать (выносные) плоские чертежи из рисунков объемных фигур, в том числе рисовать вид сверху, сбоку, строить сечения многогранников;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>извлекать, интерпретировать и преобразовывать информацию о геометрических фигурах, представленную на чертежах;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 xml:space="preserve">применять геометрические факты для решения задач, в том числе предполагающих несколько шагов решения; 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>описывать взаимное расположение прямых и плоскостей в пространстве;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>формулировать свойства и признаки фигур;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>доказывать геометрические утверждения</w:t>
            </w:r>
            <w:r w:rsidRPr="00680BE4">
              <w:rPr>
                <w:i/>
                <w:color w:val="FF0000"/>
                <w:sz w:val="24"/>
                <w:szCs w:val="24"/>
              </w:rPr>
              <w:t>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 xml:space="preserve">владеть стандартной классификацией пространственных фигур (пирамиды, призмы, параллелепипеды); 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  <w:lang w:eastAsia="ru-RU"/>
              </w:rPr>
              <w:t>находить объемы и площади поверхностей геометрических тел с применением формул;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iCs/>
                <w:color w:val="000000"/>
                <w:sz w:val="24"/>
                <w:szCs w:val="24"/>
                <w:lang w:eastAsia="ru-RU"/>
              </w:rPr>
              <w:t>вычислять расстояния и углы в пространстве</w:t>
            </w:r>
            <w:r w:rsidRPr="00680BE4">
              <w:rPr>
                <w:i/>
                <w:iCs/>
                <w:color w:val="FF0000"/>
                <w:sz w:val="24"/>
                <w:szCs w:val="24"/>
                <w:lang w:eastAsia="ru-RU"/>
              </w:rPr>
              <w:t>.</w:t>
            </w: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C66FC" w:rsidRPr="00680BE4" w:rsidRDefault="00CC66FC" w:rsidP="00500ADA">
            <w:pPr>
              <w:spacing w:after="0" w:line="240" w:lineRule="auto"/>
              <w:ind w:left="357" w:hanging="3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В повседневной жизни и при изучении других предметов:</w:t>
            </w:r>
          </w:p>
          <w:p w:rsidR="00CC66FC" w:rsidRPr="00680BE4" w:rsidRDefault="00CC66FC" w:rsidP="00500ADA">
            <w:pPr>
              <w:pStyle w:val="a0"/>
              <w:spacing w:after="0" w:line="240" w:lineRule="auto"/>
              <w:ind w:left="357" w:hanging="357"/>
              <w:jc w:val="left"/>
              <w:rPr>
                <w:i/>
                <w:sz w:val="24"/>
                <w:szCs w:val="24"/>
              </w:rPr>
            </w:pPr>
            <w:r w:rsidRPr="00680BE4">
              <w:rPr>
                <w:i/>
                <w:sz w:val="24"/>
                <w:szCs w:val="24"/>
              </w:rPr>
              <w:t xml:space="preserve">использовать свойства геометрических фигур для решения </w:t>
            </w:r>
            <w:r w:rsidRPr="00680BE4">
              <w:rPr>
                <w:rStyle w:val="dash041e0431044b0447043d044b0439char1"/>
                <w:i/>
              </w:rPr>
              <w:t xml:space="preserve">задач практического характера и задач из других областей знаний </w:t>
            </w:r>
          </w:p>
        </w:tc>
      </w:tr>
      <w:tr w:rsidR="00CC66FC" w:rsidRPr="002F1A53" w:rsidTr="00680BE4">
        <w:trPr>
          <w:jc w:val="center"/>
        </w:trPr>
        <w:tc>
          <w:tcPr>
            <w:tcW w:w="1210" w:type="dxa"/>
          </w:tcPr>
          <w:p w:rsidR="00CC66FC" w:rsidRPr="00680BE4" w:rsidRDefault="00CC66FC" w:rsidP="00500AD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Векторы и координаты в пространстве</w:t>
            </w:r>
          </w:p>
        </w:tc>
        <w:tc>
          <w:tcPr>
            <w:tcW w:w="4253" w:type="dxa"/>
          </w:tcPr>
          <w:p w:rsidR="00CC66FC" w:rsidRPr="00680BE4" w:rsidRDefault="00CC66FC" w:rsidP="00500ADA">
            <w:pPr>
              <w:numPr>
                <w:ilvl w:val="0"/>
                <w:numId w:val="20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proofErr w:type="gramStart"/>
            <w:r w:rsidRPr="00680B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Оперировать на базовом уровне понятием декартовы</w:t>
            </w:r>
            <w:proofErr w:type="gramEnd"/>
            <w:r w:rsidRPr="00680B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координаты в пространстве</w:t>
            </w:r>
            <w:r w:rsidRPr="00680BE4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;</w:t>
            </w:r>
            <w:r w:rsidRPr="00680B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C66FC" w:rsidRPr="00680BE4" w:rsidRDefault="00CC66FC" w:rsidP="00500ADA">
            <w:pPr>
              <w:numPr>
                <w:ilvl w:val="0"/>
                <w:numId w:val="20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находить координаты вершин куба и прямоугольного параллелепипеда</w:t>
            </w:r>
          </w:p>
        </w:tc>
        <w:tc>
          <w:tcPr>
            <w:tcW w:w="4325" w:type="dxa"/>
          </w:tcPr>
          <w:p w:rsidR="00CC66FC" w:rsidRPr="00680BE4" w:rsidRDefault="00CC66FC" w:rsidP="00500ADA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proofErr w:type="gramStart"/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Оперировать понятиями декартовы</w:t>
            </w:r>
            <w:proofErr w:type="gramEnd"/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координаты в пространстве, вектор, модуль вектора, равенство векторов, координаты вектора, угол между векторами, скалярное произведение векторов, коллинеарные векторы;</w:t>
            </w:r>
          </w:p>
          <w:p w:rsidR="00CC66FC" w:rsidRPr="00680BE4" w:rsidRDefault="00CC66FC" w:rsidP="00500ADA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находить расстояние между двумя точками, сумму векторов и произведение вектора на число, угол между векторами, скалярное произведение, раскладывать вектор по двум неколлинеарным векторам;</w:t>
            </w:r>
          </w:p>
          <w:p w:rsidR="00CC66FC" w:rsidRPr="00680BE4" w:rsidRDefault="00CC66FC" w:rsidP="00500ADA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задавать плоскость уравнением в декартовой системе координат;</w:t>
            </w:r>
          </w:p>
          <w:p w:rsidR="00CC66FC" w:rsidRPr="00680BE4" w:rsidRDefault="00CC66FC" w:rsidP="00500ADA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решать простейшие задачи введением векторного базиса</w:t>
            </w:r>
          </w:p>
        </w:tc>
      </w:tr>
      <w:tr w:rsidR="00CC66FC" w:rsidRPr="002F1A53" w:rsidTr="00680BE4">
        <w:trPr>
          <w:jc w:val="center"/>
        </w:trPr>
        <w:tc>
          <w:tcPr>
            <w:tcW w:w="1210" w:type="dxa"/>
          </w:tcPr>
          <w:p w:rsidR="00CC66FC" w:rsidRPr="00680BE4" w:rsidRDefault="00CC66FC" w:rsidP="00500AD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История математики</w:t>
            </w:r>
          </w:p>
          <w:p w:rsidR="00CC66FC" w:rsidRPr="00680BE4" w:rsidRDefault="00CC66FC" w:rsidP="00500AD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4253" w:type="dxa"/>
          </w:tcPr>
          <w:p w:rsidR="00CC66FC" w:rsidRPr="00680BE4" w:rsidRDefault="00CC66FC" w:rsidP="00500ADA">
            <w:pPr>
              <w:numPr>
                <w:ilvl w:val="0"/>
                <w:numId w:val="21"/>
              </w:numPr>
              <w:tabs>
                <w:tab w:val="left" w:pos="34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Описывать отдельные выдающиеся результаты, полученные в ходе развития математики как науки;</w:t>
            </w:r>
          </w:p>
          <w:p w:rsidR="00CC66FC" w:rsidRPr="00680BE4" w:rsidRDefault="00CC66FC" w:rsidP="00500ADA">
            <w:pPr>
              <w:numPr>
                <w:ilvl w:val="0"/>
                <w:numId w:val="21"/>
              </w:numPr>
              <w:tabs>
                <w:tab w:val="left" w:pos="34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знать примеры математических открытий и их авторов в связи с отечественной и всемирной историей;</w:t>
            </w:r>
          </w:p>
          <w:p w:rsidR="00CC66FC" w:rsidRPr="00680BE4" w:rsidRDefault="00CC66FC" w:rsidP="00500ADA">
            <w:pPr>
              <w:numPr>
                <w:ilvl w:val="0"/>
                <w:numId w:val="21"/>
              </w:numPr>
              <w:tabs>
                <w:tab w:val="left" w:pos="34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sz w:val="24"/>
                <w:szCs w:val="24"/>
              </w:rPr>
              <w:t>понимать роль математики в развитии России</w:t>
            </w:r>
          </w:p>
        </w:tc>
        <w:tc>
          <w:tcPr>
            <w:tcW w:w="4325" w:type="dxa"/>
          </w:tcPr>
          <w:p w:rsidR="00CC66FC" w:rsidRPr="00680BE4" w:rsidRDefault="00CC66FC" w:rsidP="00500ADA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Представлять вклад выдающихся математиков в развитие математики и иных научных областей;</w:t>
            </w:r>
          </w:p>
          <w:p w:rsidR="00CC66FC" w:rsidRPr="00680BE4" w:rsidRDefault="00CC66FC" w:rsidP="00500ADA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понимать роль математики в развитии России</w:t>
            </w:r>
          </w:p>
        </w:tc>
      </w:tr>
      <w:tr w:rsidR="00CC66FC" w:rsidRPr="002F1A53" w:rsidTr="00680BE4">
        <w:trPr>
          <w:jc w:val="center"/>
        </w:trPr>
        <w:tc>
          <w:tcPr>
            <w:tcW w:w="1210" w:type="dxa"/>
          </w:tcPr>
          <w:p w:rsidR="00CC66FC" w:rsidRPr="00680BE4" w:rsidRDefault="00CC66FC" w:rsidP="00500AD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80BE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Методы математики</w:t>
            </w:r>
          </w:p>
        </w:tc>
        <w:tc>
          <w:tcPr>
            <w:tcW w:w="4253" w:type="dxa"/>
          </w:tcPr>
          <w:p w:rsidR="00CC66FC" w:rsidRPr="00680BE4" w:rsidRDefault="00CC66FC" w:rsidP="00500ADA">
            <w:pPr>
              <w:numPr>
                <w:ilvl w:val="0"/>
                <w:numId w:val="21"/>
              </w:numPr>
              <w:tabs>
                <w:tab w:val="left" w:pos="34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Применять известные методы при решении стандартных математических задач;</w:t>
            </w:r>
          </w:p>
          <w:p w:rsidR="00CC66FC" w:rsidRPr="00680BE4" w:rsidRDefault="00CC66FC" w:rsidP="00500ADA">
            <w:pPr>
              <w:numPr>
                <w:ilvl w:val="0"/>
                <w:numId w:val="21"/>
              </w:numPr>
              <w:tabs>
                <w:tab w:val="left" w:pos="34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замечать и характеризовать математические закономерности в окружающей действительности;</w:t>
            </w:r>
          </w:p>
          <w:p w:rsidR="00CC66FC" w:rsidRPr="00680BE4" w:rsidRDefault="00CC66FC" w:rsidP="00500ADA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sz w:val="24"/>
                <w:szCs w:val="24"/>
              </w:rPr>
              <w:t>приводить примеры математических закономерностей в природе, в том числе характеризующих красоту и совершенство окружающего мира и произведений искусства</w:t>
            </w:r>
          </w:p>
        </w:tc>
        <w:tc>
          <w:tcPr>
            <w:tcW w:w="4325" w:type="dxa"/>
          </w:tcPr>
          <w:p w:rsidR="00CC66FC" w:rsidRPr="00680BE4" w:rsidRDefault="00CC66FC" w:rsidP="00500ADA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Использовать основные методы доказательства, проводить доказательство и выполнять опровержение;</w:t>
            </w:r>
          </w:p>
          <w:p w:rsidR="00CC66FC" w:rsidRPr="00680BE4" w:rsidRDefault="00CC66FC" w:rsidP="00500ADA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применять основные методы решения математических задач;</w:t>
            </w:r>
          </w:p>
          <w:p w:rsidR="00CC66FC" w:rsidRPr="00680BE4" w:rsidRDefault="00CC66FC" w:rsidP="00500ADA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на основе математических закономерностей в природе характеризовать красоту и совершенство окружающего мира и произведений искусства;</w:t>
            </w:r>
          </w:p>
          <w:p w:rsidR="00CC66FC" w:rsidRPr="00680BE4" w:rsidRDefault="00CC66FC" w:rsidP="00500ADA">
            <w:pPr>
              <w:numPr>
                <w:ilvl w:val="0"/>
                <w:numId w:val="21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i/>
                <w:iCs/>
                <w:color w:val="404040"/>
                <w:sz w:val="24"/>
                <w:szCs w:val="24"/>
                <w:lang w:eastAsia="ru-RU"/>
              </w:rPr>
            </w:pPr>
            <w:r w:rsidRPr="00680BE4">
              <w:rPr>
                <w:rFonts w:ascii="Times New Roman" w:hAnsi="Times New Roman" w:cs="Times New Roman"/>
                <w:i/>
                <w:sz w:val="24"/>
                <w:szCs w:val="24"/>
              </w:rPr>
              <w:t>применять простейшие программные средства и электронно-коммуникационные системы при решении математических задач</w:t>
            </w:r>
          </w:p>
        </w:tc>
      </w:tr>
    </w:tbl>
    <w:p w:rsidR="00C93658" w:rsidRPr="002F1A53" w:rsidRDefault="00C93658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15DD" w:rsidRDefault="009A15DD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5DD" w:rsidRDefault="009A15DD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5DD" w:rsidRDefault="009A15DD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5DD" w:rsidRDefault="009A15DD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5DD" w:rsidRDefault="009A15DD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15DD" w:rsidRDefault="009A15DD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1800" w:rsidRPr="002F1A53" w:rsidRDefault="00FE1800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1A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 учебного предмета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F1A53">
        <w:rPr>
          <w:rFonts w:ascii="Times New Roman" w:hAnsi="Times New Roman" w:cs="Times New Roman"/>
          <w:b/>
          <w:sz w:val="28"/>
          <w:szCs w:val="28"/>
        </w:rPr>
        <w:t>Алгебра и начала анализа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1A53">
        <w:rPr>
          <w:rFonts w:ascii="Times New Roman" w:hAnsi="Times New Roman" w:cs="Times New Roman"/>
          <w:sz w:val="28"/>
          <w:szCs w:val="28"/>
        </w:rPr>
        <w:t>Повторение.</w:t>
      </w:r>
      <w:r w:rsidRPr="002F1A5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F1A53">
        <w:rPr>
          <w:rFonts w:ascii="Times New Roman" w:hAnsi="Times New Roman" w:cs="Times New Roman"/>
          <w:sz w:val="28"/>
          <w:szCs w:val="28"/>
        </w:rPr>
        <w:t>Решение задач с использованием свойств чисел и систем счисления, делимости, долей и частей, процентов, модулей чисел. Решение задач с использованием свой</w:t>
      </w:r>
      <w:proofErr w:type="gramStart"/>
      <w:r w:rsidRPr="002F1A53">
        <w:rPr>
          <w:rFonts w:ascii="Times New Roman" w:hAnsi="Times New Roman" w:cs="Times New Roman"/>
          <w:sz w:val="28"/>
          <w:szCs w:val="28"/>
        </w:rPr>
        <w:t>ств ст</w:t>
      </w:r>
      <w:proofErr w:type="gramEnd"/>
      <w:r w:rsidRPr="002F1A53">
        <w:rPr>
          <w:rFonts w:ascii="Times New Roman" w:hAnsi="Times New Roman" w:cs="Times New Roman"/>
          <w:sz w:val="28"/>
          <w:szCs w:val="28"/>
        </w:rPr>
        <w:t>епеней и корней, многочленов, преобразований многочленов и дробно-рациональных выражений.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1A53">
        <w:rPr>
          <w:rFonts w:ascii="Times New Roman" w:hAnsi="Times New Roman" w:cs="Times New Roman"/>
          <w:sz w:val="28"/>
          <w:szCs w:val="28"/>
        </w:rPr>
        <w:t>Решение задач с использованием градусной меры угла. Модуль числа и его свойства.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1A53">
        <w:rPr>
          <w:rFonts w:ascii="Times New Roman" w:hAnsi="Times New Roman" w:cs="Times New Roman"/>
          <w:sz w:val="28"/>
          <w:szCs w:val="28"/>
        </w:rPr>
        <w:t>Решение задач на движение и совместную работу с помощью линейных и квадратных уравнений и их систем. Решение задач с помощью числовых неравенств и систем неравенств с одной переменной, с применением изображения числовых промежутков.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1A53">
        <w:rPr>
          <w:rFonts w:ascii="Times New Roman" w:hAnsi="Times New Roman" w:cs="Times New Roman"/>
          <w:sz w:val="28"/>
          <w:szCs w:val="28"/>
        </w:rPr>
        <w:t xml:space="preserve">Решение задач с использованием числовых функций и их графиков. Использование свойств и графиков линейных и квадратичных функций, обратной пропорциональности и функции </w:t>
      </w:r>
      <w:r w:rsidRPr="002F1A53">
        <w:rPr>
          <w:rFonts w:ascii="Times New Roman" w:hAnsi="Times New Roman" w:cs="Times New Roman"/>
          <w:position w:val="-10"/>
          <w:sz w:val="28"/>
          <w:szCs w:val="28"/>
        </w:rPr>
        <w:object w:dxaOrig="7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.4pt;height:21pt" o:ole="">
            <v:imagedata r:id="rId9" o:title=""/>
          </v:shape>
          <o:OLEObject Type="Embed" ProgID="Equation.DSMT4" ShapeID="_x0000_i1025" DrawAspect="Content" ObjectID="_1645343071" r:id="rId10"/>
        </w:object>
      </w:r>
      <w:r w:rsidRPr="002F1A53">
        <w:rPr>
          <w:rFonts w:ascii="Times New Roman" w:hAnsi="Times New Roman" w:cs="Times New Roman"/>
          <w:sz w:val="28"/>
          <w:szCs w:val="28"/>
        </w:rPr>
        <w:t>. Графическое решение уравнений и неравенств.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1A53">
        <w:rPr>
          <w:rFonts w:ascii="Times New Roman" w:hAnsi="Times New Roman" w:cs="Times New Roman"/>
          <w:sz w:val="28"/>
          <w:szCs w:val="28"/>
        </w:rPr>
        <w:t>Тригонометрическая окружность</w:t>
      </w:r>
      <w:r w:rsidRPr="002F1A53">
        <w:rPr>
          <w:rFonts w:ascii="Times New Roman" w:hAnsi="Times New Roman" w:cs="Times New Roman"/>
          <w:i/>
          <w:sz w:val="28"/>
          <w:szCs w:val="28"/>
        </w:rPr>
        <w:t>, радианная мера угла</w:t>
      </w:r>
      <w:r w:rsidRPr="002F1A53">
        <w:rPr>
          <w:rFonts w:ascii="Times New Roman" w:hAnsi="Times New Roman" w:cs="Times New Roman"/>
          <w:sz w:val="28"/>
          <w:szCs w:val="28"/>
        </w:rPr>
        <w:t xml:space="preserve">. Синус, косинус, тангенс, </w:t>
      </w:r>
      <w:r w:rsidRPr="002F1A53">
        <w:rPr>
          <w:rFonts w:ascii="Times New Roman" w:hAnsi="Times New Roman" w:cs="Times New Roman"/>
          <w:i/>
          <w:sz w:val="28"/>
          <w:szCs w:val="28"/>
        </w:rPr>
        <w:t>котангенс</w:t>
      </w:r>
      <w:r w:rsidRPr="002F1A53">
        <w:rPr>
          <w:rFonts w:ascii="Times New Roman" w:hAnsi="Times New Roman" w:cs="Times New Roman"/>
          <w:sz w:val="28"/>
          <w:szCs w:val="28"/>
        </w:rPr>
        <w:t xml:space="preserve"> произвольного угла. Основное тригонометрическое тождество и следствия из него. Значения тригонометрических функций для углов 0</w:t>
      </w:r>
      <w:r w:rsidRPr="002F1A53">
        <w:rPr>
          <w:rFonts w:ascii="Times New Roman" w:hAnsi="Times New Roman" w:cs="Times New Roman"/>
          <w:sz w:val="28"/>
          <w:szCs w:val="28"/>
        </w:rPr>
        <w:sym w:font="Symbol" w:char="F0B0"/>
      </w:r>
      <w:r w:rsidRPr="002F1A53">
        <w:rPr>
          <w:rFonts w:ascii="Times New Roman" w:hAnsi="Times New Roman" w:cs="Times New Roman"/>
          <w:sz w:val="28"/>
          <w:szCs w:val="28"/>
        </w:rPr>
        <w:t>, 30</w:t>
      </w:r>
      <w:r w:rsidRPr="002F1A53">
        <w:rPr>
          <w:rFonts w:ascii="Times New Roman" w:hAnsi="Times New Roman" w:cs="Times New Roman"/>
          <w:sz w:val="28"/>
          <w:szCs w:val="28"/>
        </w:rPr>
        <w:sym w:font="Symbol" w:char="F0B0"/>
      </w:r>
      <w:r w:rsidRPr="002F1A53">
        <w:rPr>
          <w:rFonts w:ascii="Times New Roman" w:hAnsi="Times New Roman" w:cs="Times New Roman"/>
          <w:sz w:val="28"/>
          <w:szCs w:val="28"/>
        </w:rPr>
        <w:t>, 45</w:t>
      </w:r>
      <w:r w:rsidRPr="002F1A53">
        <w:rPr>
          <w:rFonts w:ascii="Times New Roman" w:hAnsi="Times New Roman" w:cs="Times New Roman"/>
          <w:sz w:val="28"/>
          <w:szCs w:val="28"/>
        </w:rPr>
        <w:sym w:font="Symbol" w:char="F0B0"/>
      </w:r>
      <w:r w:rsidRPr="002F1A53">
        <w:rPr>
          <w:rFonts w:ascii="Times New Roman" w:hAnsi="Times New Roman" w:cs="Times New Roman"/>
          <w:sz w:val="28"/>
          <w:szCs w:val="28"/>
        </w:rPr>
        <w:t>, 60</w:t>
      </w:r>
      <w:r w:rsidRPr="002F1A53">
        <w:rPr>
          <w:rFonts w:ascii="Times New Roman" w:hAnsi="Times New Roman" w:cs="Times New Roman"/>
          <w:sz w:val="28"/>
          <w:szCs w:val="28"/>
        </w:rPr>
        <w:sym w:font="Symbol" w:char="F0B0"/>
      </w:r>
      <w:r w:rsidRPr="002F1A53">
        <w:rPr>
          <w:rFonts w:ascii="Times New Roman" w:hAnsi="Times New Roman" w:cs="Times New Roman"/>
          <w:sz w:val="28"/>
          <w:szCs w:val="28"/>
        </w:rPr>
        <w:t>, 90</w:t>
      </w:r>
      <w:r w:rsidRPr="002F1A53">
        <w:rPr>
          <w:rFonts w:ascii="Times New Roman" w:hAnsi="Times New Roman" w:cs="Times New Roman"/>
          <w:sz w:val="28"/>
          <w:szCs w:val="28"/>
        </w:rPr>
        <w:sym w:font="Symbol" w:char="F0B0"/>
      </w:r>
      <w:r w:rsidRPr="002F1A53">
        <w:rPr>
          <w:rFonts w:ascii="Times New Roman" w:hAnsi="Times New Roman" w:cs="Times New Roman"/>
          <w:sz w:val="28"/>
          <w:szCs w:val="28"/>
        </w:rPr>
        <w:t>, 180</w:t>
      </w:r>
      <w:r w:rsidRPr="002F1A53">
        <w:rPr>
          <w:rFonts w:ascii="Times New Roman" w:hAnsi="Times New Roman" w:cs="Times New Roman"/>
          <w:sz w:val="28"/>
          <w:szCs w:val="28"/>
        </w:rPr>
        <w:sym w:font="Symbol" w:char="F0B0"/>
      </w:r>
      <w:r w:rsidRPr="002F1A53">
        <w:rPr>
          <w:rFonts w:ascii="Times New Roman" w:hAnsi="Times New Roman" w:cs="Times New Roman"/>
          <w:sz w:val="28"/>
          <w:szCs w:val="28"/>
        </w:rPr>
        <w:t>, 270</w:t>
      </w:r>
      <w:r w:rsidRPr="002F1A53">
        <w:rPr>
          <w:rFonts w:ascii="Times New Roman" w:hAnsi="Times New Roman" w:cs="Times New Roman"/>
          <w:sz w:val="28"/>
          <w:szCs w:val="28"/>
        </w:rPr>
        <w:sym w:font="Symbol" w:char="F0B0"/>
      </w:r>
      <w:r w:rsidRPr="002F1A53">
        <w:rPr>
          <w:rFonts w:ascii="Times New Roman" w:hAnsi="Times New Roman" w:cs="Times New Roman"/>
          <w:sz w:val="28"/>
          <w:szCs w:val="28"/>
        </w:rPr>
        <w:t>. (</w:t>
      </w:r>
      <w:r w:rsidRPr="002F1A53">
        <w:rPr>
          <w:rFonts w:ascii="Times New Roman" w:hAnsi="Times New Roman" w:cs="Times New Roman"/>
          <w:position w:val="-28"/>
          <w:sz w:val="28"/>
          <w:szCs w:val="28"/>
        </w:rPr>
        <w:object w:dxaOrig="1460" w:dyaOrig="720">
          <v:shape id="_x0000_i1026" type="#_x0000_t75" style="width:72.6pt;height:36.6pt" o:ole="">
            <v:imagedata r:id="rId11" o:title=""/>
          </v:shape>
          <o:OLEObject Type="Embed" ProgID="Equation.DSMT4" ShapeID="_x0000_i1026" DrawAspect="Content" ObjectID="_1645343072" r:id="rId12"/>
        </w:object>
      </w:r>
      <w:r w:rsidRPr="002F1A53">
        <w:rPr>
          <w:rFonts w:ascii="Times New Roman" w:hAnsi="Times New Roman" w:cs="Times New Roman"/>
          <w:sz w:val="28"/>
          <w:szCs w:val="28"/>
        </w:rPr>
        <w:t xml:space="preserve"> рад). </w:t>
      </w:r>
      <w:r w:rsidRPr="002F1A53">
        <w:rPr>
          <w:rFonts w:ascii="Times New Roman" w:hAnsi="Times New Roman" w:cs="Times New Roman"/>
          <w:i/>
          <w:sz w:val="28"/>
          <w:szCs w:val="28"/>
        </w:rPr>
        <w:t>Формулы сложения тригонометрических функций, формулы приведения, формулы двойного аргумента</w:t>
      </w:r>
      <w:proofErr w:type="gramStart"/>
      <w:r w:rsidRPr="002F1A53">
        <w:rPr>
          <w:rFonts w:ascii="Times New Roman" w:hAnsi="Times New Roman" w:cs="Times New Roman"/>
          <w:i/>
          <w:sz w:val="28"/>
          <w:szCs w:val="28"/>
        </w:rPr>
        <w:t>..</w:t>
      </w:r>
      <w:r w:rsidRPr="002F1A53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F1A53">
        <w:rPr>
          <w:rFonts w:ascii="Times New Roman" w:hAnsi="Times New Roman" w:cs="Times New Roman"/>
          <w:sz w:val="28"/>
          <w:szCs w:val="28"/>
        </w:rPr>
        <w:t xml:space="preserve">Нули функции, промежутки </w:t>
      </w:r>
      <w:proofErr w:type="spellStart"/>
      <w:r w:rsidRPr="002F1A53">
        <w:rPr>
          <w:rFonts w:ascii="Times New Roman" w:hAnsi="Times New Roman" w:cs="Times New Roman"/>
          <w:sz w:val="28"/>
          <w:szCs w:val="28"/>
        </w:rPr>
        <w:t>знакопостоянства</w:t>
      </w:r>
      <w:proofErr w:type="spellEnd"/>
      <w:r w:rsidRPr="002F1A53">
        <w:rPr>
          <w:rFonts w:ascii="Times New Roman" w:hAnsi="Times New Roman" w:cs="Times New Roman"/>
          <w:sz w:val="28"/>
          <w:szCs w:val="28"/>
        </w:rPr>
        <w:t xml:space="preserve">, монотонность. Наибольшее и наименьшее значение функции. Периодические функции. Четность и нечетность функций. </w:t>
      </w:r>
      <w:r w:rsidRPr="002F1A53">
        <w:rPr>
          <w:rFonts w:ascii="Times New Roman" w:hAnsi="Times New Roman" w:cs="Times New Roman"/>
          <w:i/>
          <w:sz w:val="28"/>
          <w:szCs w:val="28"/>
        </w:rPr>
        <w:t>Сложные функции.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Тригонометрические функции </w:t>
      </w:r>
      <w:r w:rsidRPr="002F1A53">
        <w:rPr>
          <w:rFonts w:ascii="Times New Roman" w:hAnsi="Times New Roman" w:cs="Times New Roman"/>
          <w:i/>
          <w:position w:val="-10"/>
          <w:sz w:val="28"/>
          <w:szCs w:val="28"/>
        </w:rPr>
        <w:object w:dxaOrig="2600" w:dyaOrig="320">
          <v:shape id="_x0000_i1027" type="#_x0000_t75" style="width:130.8pt;height:16.2pt" o:ole="">
            <v:imagedata r:id="rId13" o:title=""/>
          </v:shape>
          <o:OLEObject Type="Embed" ProgID="Equation.DSMT4" ShapeID="_x0000_i1027" DrawAspect="Content" ObjectID="_1645343073" r:id="rId14"/>
        </w:object>
      </w: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. </w:t>
      </w: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>Функция</w:t>
      </w: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2F1A53">
        <w:rPr>
          <w:rFonts w:ascii="Times New Roman" w:hAnsi="Times New Roman" w:cs="Times New Roman"/>
          <w:bCs/>
          <w:color w:val="000000"/>
          <w:position w:val="-10"/>
          <w:sz w:val="28"/>
          <w:szCs w:val="28"/>
        </w:rPr>
        <w:object w:dxaOrig="859" w:dyaOrig="300">
          <v:shape id="_x0000_i1028" type="#_x0000_t75" style="width:42.6pt;height:15pt" o:ole="">
            <v:imagedata r:id="rId15" o:title=""/>
          </v:shape>
          <o:OLEObject Type="Embed" ProgID="Equation.DSMT4" ShapeID="_x0000_i1028" DrawAspect="Content" ObjectID="_1645343074" r:id="rId16"/>
        </w:object>
      </w: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>. Свойства и графики тригонометрических функций.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Арккосинус, арксинус, арктангенс числа. </w:t>
      </w: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>Арккотангенс числа</w:t>
      </w: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. Простейшие тригонометрические уравнения. Решение тригонометрических уравнений. 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bCs/>
          <w:i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>Обратные тригонометрические функции, их свойства и графики. Решение простейших тригонометрических неравенств.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>Степень с действительным показателем, свойства степени. Простейшие показательные уравнения и неравенства. Показательная функция и ее свойства и график.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Логарифм числа, свойства логарифма. Десятичный логарифм. </w:t>
      </w: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>Число е. Натуральный логарифм</w:t>
      </w: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>. Преобразование логарифмических выражений. Логарифмические уравнения и неравенства. Логарифмическая функция и ее свойства и график.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Степенная функция и ее свойства и график. Иррациональные уравнения. 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bCs/>
          <w:i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 xml:space="preserve">Метод интервалов для решения неравенств. 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bCs/>
          <w:i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>Преобразования графиков функций: сдвиг вдоль координатных осей, растяжение и сжатие, отражение относительно координатных осей. Графические методы решения уравнений и неравенств. Решение уравнений и неравенств, содержащих переменную под знаком модуля.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bCs/>
          <w:i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lastRenderedPageBreak/>
        <w:t xml:space="preserve">Системы показательных, логарифмических и иррациональных уравнений. Системы показательных, логарифмических неравенств. 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bCs/>
          <w:i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>Взаимно обратные функции. Графики взаимно обратных функций.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bCs/>
          <w:i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>Уравнения, системы уравнений с параметром.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Производная функции в точке. Касательная к графику функции. Геометрический и физический смысл производной. Производные элементарных функций. </w:t>
      </w: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>Правила дифференцирования.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bCs/>
          <w:i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 xml:space="preserve">Вторая производная, ее геометрический и физический смысл. 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bCs/>
          <w:i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Понятие о непрерывных функциях. Точки экстремума (максимума и минимума). Исследование элементарных функций на точки экстремума, наибольшее и наименьшее значение с помощью производной. </w:t>
      </w: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>Построение графиков функций с помощью производных</w:t>
      </w: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. </w:t>
      </w: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>Применение производной при решении задач.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Первообразная. </w:t>
      </w:r>
      <w:proofErr w:type="gramStart"/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>Первообразные</w:t>
      </w:r>
      <w:proofErr w:type="gramEnd"/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 xml:space="preserve"> элементарных функций. Площадь криволинейной трапеции. Формула Ньютона-Лейбница</w:t>
      </w: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Pr="002F1A5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>Определенный интеграл</w:t>
      </w: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. </w:t>
      </w: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>Вычисление площадей плоских фигур и объемов тел вращения с помощью интеграла</w:t>
      </w: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. 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F1A53">
        <w:rPr>
          <w:rFonts w:ascii="Times New Roman" w:hAnsi="Times New Roman" w:cs="Times New Roman"/>
          <w:b/>
          <w:sz w:val="28"/>
          <w:szCs w:val="28"/>
        </w:rPr>
        <w:t>Геометрия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F1A53">
        <w:rPr>
          <w:rFonts w:ascii="Times New Roman" w:hAnsi="Times New Roman" w:cs="Times New Roman"/>
          <w:sz w:val="28"/>
          <w:szCs w:val="28"/>
        </w:rPr>
        <w:t>Повторение.</w:t>
      </w:r>
      <w:r w:rsidRPr="002F1A5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F1A53">
        <w:rPr>
          <w:rFonts w:ascii="Times New Roman" w:hAnsi="Times New Roman" w:cs="Times New Roman"/>
          <w:sz w:val="28"/>
          <w:szCs w:val="28"/>
        </w:rPr>
        <w:t xml:space="preserve">Решение задач с применением свойств фигур на плоскости. Задачи на доказательство и построение </w:t>
      </w:r>
      <w:proofErr w:type="spellStart"/>
      <w:r w:rsidRPr="002F1A53">
        <w:rPr>
          <w:rFonts w:ascii="Times New Roman" w:hAnsi="Times New Roman" w:cs="Times New Roman"/>
          <w:sz w:val="28"/>
          <w:szCs w:val="28"/>
        </w:rPr>
        <w:t>контрпримеров</w:t>
      </w:r>
      <w:proofErr w:type="spellEnd"/>
      <w:r w:rsidRPr="002F1A53">
        <w:rPr>
          <w:rFonts w:ascii="Times New Roman" w:hAnsi="Times New Roman" w:cs="Times New Roman"/>
          <w:sz w:val="28"/>
          <w:szCs w:val="28"/>
        </w:rPr>
        <w:t xml:space="preserve">. Использование в задачах простейших логических правил. Решение задач с использованием теорем о треугольниках, соотношений в прямоугольных треугольниках, фактов, связанных с четырехугольниками. Решение задач с использованием фактов, связанных с окружностями. Решение задач на измерения на плоскости, вычисление длин и площадей. </w:t>
      </w:r>
      <w:r w:rsidRPr="002F1A53">
        <w:rPr>
          <w:rFonts w:ascii="Times New Roman" w:hAnsi="Times New Roman" w:cs="Times New Roman"/>
          <w:i/>
          <w:sz w:val="28"/>
          <w:szCs w:val="28"/>
        </w:rPr>
        <w:t>Решение задач с помощью векторов и координат.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1A53">
        <w:rPr>
          <w:rFonts w:ascii="Times New Roman" w:hAnsi="Times New Roman" w:cs="Times New Roman"/>
          <w:sz w:val="28"/>
          <w:szCs w:val="28"/>
        </w:rPr>
        <w:t xml:space="preserve">Наглядная стереометрия. Фигуры и их изображения (куб, пирамида, призма). </w:t>
      </w:r>
      <w:r w:rsidRPr="002F1A53">
        <w:rPr>
          <w:rFonts w:ascii="Times New Roman" w:hAnsi="Times New Roman" w:cs="Times New Roman"/>
          <w:i/>
          <w:sz w:val="28"/>
          <w:szCs w:val="28"/>
        </w:rPr>
        <w:t>Основные понятия стереометрии и их свойства.</w:t>
      </w:r>
      <w:r w:rsidRPr="002F1A53">
        <w:rPr>
          <w:rFonts w:ascii="Times New Roman" w:hAnsi="Times New Roman" w:cs="Times New Roman"/>
          <w:sz w:val="28"/>
          <w:szCs w:val="28"/>
        </w:rPr>
        <w:t xml:space="preserve"> Сечения куба и тетраэдра.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1A53">
        <w:rPr>
          <w:rFonts w:ascii="Times New Roman" w:hAnsi="Times New Roman" w:cs="Times New Roman"/>
          <w:sz w:val="28"/>
          <w:szCs w:val="28"/>
        </w:rPr>
        <w:t xml:space="preserve">Точка, прямая и плоскость в пространстве, аксиомы стереометрии и следствия из них. Взаимное расположение прямых и плоскостей в пространстве. Параллельность прямых и плоскостей в пространстве. Изображение простейших пространственных фигур на плоскости. 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1A53">
        <w:rPr>
          <w:rFonts w:ascii="Times New Roman" w:hAnsi="Times New Roman" w:cs="Times New Roman"/>
          <w:sz w:val="28"/>
          <w:szCs w:val="28"/>
        </w:rPr>
        <w:t xml:space="preserve">Расстояния между фигурами в пространстве. 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1A53">
        <w:rPr>
          <w:rFonts w:ascii="Times New Roman" w:hAnsi="Times New Roman" w:cs="Times New Roman"/>
          <w:sz w:val="28"/>
          <w:szCs w:val="28"/>
        </w:rPr>
        <w:t xml:space="preserve">Углы в пространстве. Перпендикулярность прямых и плоскостей. 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1A53">
        <w:rPr>
          <w:rFonts w:ascii="Times New Roman" w:hAnsi="Times New Roman" w:cs="Times New Roman"/>
          <w:sz w:val="28"/>
          <w:szCs w:val="28"/>
        </w:rPr>
        <w:t xml:space="preserve">Проекция фигуры на плоскость. Признаки перпендикулярности прямых и плоскостей в пространстве. Теорема о трех перпендикулярах. 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1A53">
        <w:rPr>
          <w:rFonts w:ascii="Times New Roman" w:hAnsi="Times New Roman" w:cs="Times New Roman"/>
          <w:sz w:val="28"/>
          <w:szCs w:val="28"/>
        </w:rPr>
        <w:t xml:space="preserve">Многогранники. Параллелепипед. Свойства прямоугольного параллелепипеда. Теорема Пифагора в пространстве. Призма и пирамида. Правильная пирамида и правильная призма. Прямая пирамида. Элементы призмы и пирамиды. 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2F1A53">
        <w:rPr>
          <w:rFonts w:ascii="Times New Roman" w:hAnsi="Times New Roman" w:cs="Times New Roman"/>
          <w:sz w:val="28"/>
          <w:szCs w:val="28"/>
        </w:rPr>
        <w:t xml:space="preserve">Тела вращения: цилиндр, конус, сфера и шар. Основные свойства прямого кругового цилиндра, прямого кругового конуса. Изображение тел вращения на плоскости. 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i/>
          <w:sz w:val="28"/>
          <w:szCs w:val="28"/>
        </w:rPr>
      </w:pPr>
      <w:r w:rsidRPr="002F1A53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Представление об усеченном конусе, сечения конуса (параллельное основанию и проходящее через вершину), сечения цилиндра (параллельно и перпендикулярно оси), сечения шара. Развертка цилиндра и конуса. 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i/>
          <w:sz w:val="28"/>
          <w:szCs w:val="28"/>
        </w:rPr>
        <w:t xml:space="preserve">Простейшие комбинации многогранников и тел вращения между собой. </w:t>
      </w: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Вычисление элементов пространственных фигур (ребра, диагонали, углы). 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Площадь поверхности правильной пирамиды и прямой призмы. Площадь поверхности прямого кругового цилиндра, прямого кругового конуса и шара. 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Понятие об объеме. Объем пирамиды и конуса, призмы и цилиндра. Объем шара. 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 xml:space="preserve">Подобные тела в пространстве. </w:t>
      </w: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>Соотношения между площадями поверхностей и объемами подобных тел.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bCs/>
          <w:i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 xml:space="preserve">Движения в пространстве: параллельный перенос, центральная симметрия, симметрия относительно плоскости, поворот. Свойства движений. Применение движений при решении задач. 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bCs/>
          <w:i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Векторы и координаты в пространстве. Сумма векторов, умножение вектора на число, угол между векторами. Коллинеарные и компланарные векторы. </w:t>
      </w: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>Скалярное произведение векторов. Теорема о разложении вектора по трем некомпланарным векторам. Скалярное произведение векторов в координатах. Применение векторов при решении задач на нахождение расстояний, длин, площадей и объемов.</w:t>
      </w:r>
    </w:p>
    <w:p w:rsidR="00B5701E" w:rsidRPr="002F1A53" w:rsidRDefault="00B5701E" w:rsidP="00500ADA">
      <w:pPr>
        <w:spacing w:after="0" w:line="240" w:lineRule="auto"/>
        <w:ind w:firstLine="708"/>
        <w:rPr>
          <w:rFonts w:ascii="Times New Roman" w:hAnsi="Times New Roman" w:cs="Times New Roman"/>
          <w:bCs/>
          <w:i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>Уравнение плоскости в пространстве. Уравнение сферы в пространстве. Формула для вычисления расстояния между точками в пространстве.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F1A53">
        <w:rPr>
          <w:rFonts w:ascii="Times New Roman" w:hAnsi="Times New Roman" w:cs="Times New Roman"/>
          <w:b/>
          <w:sz w:val="28"/>
          <w:szCs w:val="28"/>
        </w:rPr>
        <w:t>Вероятность и статистика. Работа с данными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1A53">
        <w:rPr>
          <w:rFonts w:ascii="Times New Roman" w:hAnsi="Times New Roman" w:cs="Times New Roman"/>
          <w:sz w:val="28"/>
          <w:szCs w:val="28"/>
        </w:rPr>
        <w:t xml:space="preserve">Повторение. Решение задач на табличное и графическое представление данных. Использование свойств и характеристик числовых наборов: средних, наибольшего и наименьшего значения, размаха, </w:t>
      </w:r>
      <w:r w:rsidRPr="002F1A53">
        <w:rPr>
          <w:rFonts w:ascii="Times New Roman" w:hAnsi="Times New Roman" w:cs="Times New Roman"/>
          <w:i/>
          <w:sz w:val="28"/>
          <w:szCs w:val="28"/>
        </w:rPr>
        <w:t>дисперсии</w:t>
      </w:r>
      <w:r w:rsidRPr="002F1A53">
        <w:rPr>
          <w:rFonts w:ascii="Times New Roman" w:hAnsi="Times New Roman" w:cs="Times New Roman"/>
          <w:sz w:val="28"/>
          <w:szCs w:val="28"/>
        </w:rPr>
        <w:t xml:space="preserve">. </w:t>
      </w:r>
      <w:r w:rsidRPr="002F1A53">
        <w:rPr>
          <w:rFonts w:ascii="Times New Roman" w:hAnsi="Times New Roman" w:cs="Times New Roman"/>
          <w:i/>
          <w:sz w:val="28"/>
          <w:szCs w:val="28"/>
        </w:rPr>
        <w:t>Решение задач на определение частоты и вероятности событий. Вычисление вероятностей в опытах с равновозможными элементарными исходами. Решение задач с применением комбинаторики. Решение задач на вычисление вероятностей независимых событий, применение формулы сложения вероятностей.</w:t>
      </w:r>
      <w:r w:rsidRPr="002F1A53">
        <w:rPr>
          <w:rFonts w:ascii="Times New Roman" w:hAnsi="Times New Roman" w:cs="Times New Roman"/>
          <w:sz w:val="28"/>
          <w:szCs w:val="28"/>
        </w:rPr>
        <w:t xml:space="preserve"> </w:t>
      </w:r>
      <w:r w:rsidRPr="002F1A53">
        <w:rPr>
          <w:rFonts w:ascii="Times New Roman" w:hAnsi="Times New Roman" w:cs="Times New Roman"/>
          <w:i/>
          <w:sz w:val="28"/>
          <w:szCs w:val="28"/>
        </w:rPr>
        <w:t>Решение задач с применением диаграмм Эйлера, дерева вероятностей, формулы Бернулли.</w:t>
      </w:r>
      <w:r w:rsidRPr="002F1A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bCs/>
          <w:i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>Условная вероятность.</w:t>
      </w: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 xml:space="preserve">Правило умножения вероятностей. Формула полной вероятности. 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>Дискретные случайные величины и распределения.</w:t>
      </w: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>Независимые случайные величины. Распределение суммы и произведения независимых случайных величин.</w:t>
      </w: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bCs/>
          <w:i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>Математическое ожидание и дисперсия случайной величины.</w:t>
      </w: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>Математическое ожидание и дисперсия суммы случайных величин. Геометрическое распределение. Биномиальное распределение и его свойства.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F1A53">
        <w:rPr>
          <w:rFonts w:ascii="Times New Roman" w:hAnsi="Times New Roman" w:cs="Times New Roman"/>
          <w:i/>
          <w:sz w:val="28"/>
          <w:szCs w:val="28"/>
        </w:rPr>
        <w:t xml:space="preserve">Непрерывные случайные величины. Понятие о плотности вероятности. Равномерное распределение. 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F1A53">
        <w:rPr>
          <w:rFonts w:ascii="Times New Roman" w:hAnsi="Times New Roman" w:cs="Times New Roman"/>
          <w:i/>
          <w:sz w:val="28"/>
          <w:szCs w:val="28"/>
        </w:rPr>
        <w:t xml:space="preserve">Показательное распределение, его параметры. 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F1A53">
        <w:rPr>
          <w:rFonts w:ascii="Times New Roman" w:hAnsi="Times New Roman" w:cs="Times New Roman"/>
          <w:i/>
          <w:sz w:val="28"/>
          <w:szCs w:val="28"/>
        </w:rPr>
        <w:lastRenderedPageBreak/>
        <w:t>Понятие о нормальном распределении. Параметры нормального распределения. Примеры случайных величин, подчиненных нормальному закону (погрешность измерений, рост человека).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F1A53">
        <w:rPr>
          <w:rFonts w:ascii="Times New Roman" w:hAnsi="Times New Roman" w:cs="Times New Roman"/>
          <w:i/>
          <w:sz w:val="28"/>
          <w:szCs w:val="28"/>
        </w:rPr>
        <w:t>Неравенство Чебышева. Теорема Бернулли</w:t>
      </w:r>
      <w:r w:rsidRPr="002F1A53">
        <w:rPr>
          <w:rFonts w:ascii="Times New Roman" w:hAnsi="Times New Roman" w:cs="Times New Roman"/>
          <w:sz w:val="28"/>
          <w:szCs w:val="28"/>
        </w:rPr>
        <w:t xml:space="preserve">. </w:t>
      </w:r>
      <w:r w:rsidRPr="002F1A53">
        <w:rPr>
          <w:rFonts w:ascii="Times New Roman" w:hAnsi="Times New Roman" w:cs="Times New Roman"/>
          <w:i/>
          <w:sz w:val="28"/>
          <w:szCs w:val="28"/>
        </w:rPr>
        <w:t>Закон больших чисел. Выборочный метод измерения вероятностей. Роль закона больших чисел в науке, природе и обществе.</w:t>
      </w:r>
    </w:p>
    <w:p w:rsidR="00B5701E" w:rsidRPr="002F1A53" w:rsidRDefault="00B5701E" w:rsidP="00500ADA">
      <w:pPr>
        <w:spacing w:after="0" w:line="240" w:lineRule="auto"/>
        <w:rPr>
          <w:rFonts w:ascii="Times New Roman" w:hAnsi="Times New Roman" w:cs="Times New Roman"/>
          <w:bCs/>
          <w:i/>
          <w:color w:val="000000"/>
          <w:sz w:val="28"/>
          <w:szCs w:val="28"/>
        </w:rPr>
      </w:pPr>
      <w:r w:rsidRPr="002F1A53">
        <w:rPr>
          <w:rFonts w:ascii="Times New Roman" w:hAnsi="Times New Roman" w:cs="Times New Roman"/>
          <w:i/>
          <w:sz w:val="28"/>
          <w:szCs w:val="28"/>
        </w:rPr>
        <w:t>Ковариация двух случайных величин. Понятие о коэффициенте корреляции.</w:t>
      </w: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 xml:space="preserve"> Совместные наблюдения двух случайных величин.</w:t>
      </w:r>
      <w:r w:rsidRPr="002F1A5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2F1A53">
        <w:rPr>
          <w:rFonts w:ascii="Times New Roman" w:hAnsi="Times New Roman" w:cs="Times New Roman"/>
          <w:bCs/>
          <w:i/>
          <w:color w:val="000000"/>
          <w:sz w:val="28"/>
          <w:szCs w:val="28"/>
        </w:rPr>
        <w:t xml:space="preserve">Выборочный коэффициент корреляции. </w:t>
      </w:r>
    </w:p>
    <w:p w:rsidR="00B5701E" w:rsidRPr="002F1A53" w:rsidRDefault="00B5701E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24667" w:rsidRPr="002F1A53" w:rsidRDefault="00424667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15DD" w:rsidRPr="00701947" w:rsidRDefault="009A15DD" w:rsidP="009A15DD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Pr="00701947">
        <w:rPr>
          <w:rFonts w:ascii="Times New Roman" w:eastAsia="Times New Roman" w:hAnsi="Times New Roman" w:cs="Times New Roman"/>
          <w:b/>
          <w:sz w:val="28"/>
          <w:szCs w:val="28"/>
        </w:rPr>
        <w:t>ематическое планирование</w:t>
      </w:r>
    </w:p>
    <w:p w:rsidR="009A15DD" w:rsidRPr="00701947" w:rsidRDefault="009A15DD" w:rsidP="009A15DD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01947">
        <w:rPr>
          <w:rFonts w:ascii="Times New Roman" w:eastAsia="Times New Roman" w:hAnsi="Times New Roman" w:cs="Times New Roman"/>
          <w:b/>
          <w:sz w:val="28"/>
          <w:szCs w:val="28"/>
        </w:rPr>
        <w:t>10 класс</w:t>
      </w:r>
    </w:p>
    <w:tbl>
      <w:tblPr>
        <w:tblW w:w="4395" w:type="pct"/>
        <w:jc w:val="center"/>
        <w:tblInd w:w="-1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11"/>
        <w:gridCol w:w="2999"/>
      </w:tblGrid>
      <w:tr w:rsidR="009A15DD" w:rsidRPr="00701947" w:rsidTr="009A15DD">
        <w:trPr>
          <w:jc w:val="center"/>
        </w:trPr>
        <w:tc>
          <w:tcPr>
            <w:tcW w:w="3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1947">
              <w:rPr>
                <w:rFonts w:ascii="Times New Roman" w:hAnsi="Times New Roman" w:cs="Times New Roman"/>
                <w:b/>
                <w:sz w:val="28"/>
                <w:szCs w:val="28"/>
              </w:rPr>
              <w:t>Раздел</w:t>
            </w: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1947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9A15DD" w:rsidRPr="00701947" w:rsidTr="009A15DD">
        <w:trPr>
          <w:cantSplit/>
          <w:trHeight w:val="371"/>
          <w:jc w:val="center"/>
        </w:trPr>
        <w:tc>
          <w:tcPr>
            <w:tcW w:w="3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 xml:space="preserve">Числовые функции  </w:t>
            </w: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</w:tr>
      <w:tr w:rsidR="009A15DD" w:rsidRPr="00701947" w:rsidTr="009A15DD">
        <w:trPr>
          <w:cantSplit/>
          <w:jc w:val="center"/>
        </w:trPr>
        <w:tc>
          <w:tcPr>
            <w:tcW w:w="3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 xml:space="preserve">Тригонометрические функции  </w:t>
            </w: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</w:tr>
      <w:tr w:rsidR="009A15DD" w:rsidRPr="00701947" w:rsidTr="009A15DD">
        <w:trPr>
          <w:cantSplit/>
          <w:jc w:val="center"/>
        </w:trPr>
        <w:tc>
          <w:tcPr>
            <w:tcW w:w="3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Style w:val="ab"/>
              <w:pBdr>
                <w:bottom w:val="single" w:sz="4" w:space="1" w:color="auto"/>
              </w:pBdr>
              <w:spacing w:before="0" w:beforeAutospacing="0" w:after="0" w:afterAutospacing="0"/>
              <w:rPr>
                <w:sz w:val="28"/>
                <w:szCs w:val="28"/>
                <w:u w:val="single"/>
              </w:rPr>
            </w:pPr>
            <w:r w:rsidRPr="00701947">
              <w:rPr>
                <w:sz w:val="28"/>
                <w:szCs w:val="28"/>
              </w:rPr>
              <w:t xml:space="preserve">Введение (аксиомы стереометрии и их следствия)   </w:t>
            </w: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9A15DD" w:rsidRPr="00701947" w:rsidTr="009A15DD">
        <w:trPr>
          <w:cantSplit/>
          <w:jc w:val="center"/>
        </w:trPr>
        <w:tc>
          <w:tcPr>
            <w:tcW w:w="3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 xml:space="preserve">Параллельность прямых и плоскостей </w:t>
            </w: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9A15DD" w:rsidRPr="00701947" w:rsidTr="009A15DD">
        <w:trPr>
          <w:jc w:val="center"/>
        </w:trPr>
        <w:tc>
          <w:tcPr>
            <w:tcW w:w="3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 xml:space="preserve">Тригонометрические уравнения </w:t>
            </w: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</w:tr>
      <w:tr w:rsidR="009A15DD" w:rsidRPr="00701947" w:rsidTr="009A15DD">
        <w:trPr>
          <w:trHeight w:val="361"/>
          <w:jc w:val="center"/>
        </w:trPr>
        <w:tc>
          <w:tcPr>
            <w:tcW w:w="3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 xml:space="preserve">Преобразование тригонометрических выражений </w:t>
            </w: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</w:tr>
      <w:tr w:rsidR="009A15DD" w:rsidRPr="00701947" w:rsidTr="009A15DD">
        <w:trPr>
          <w:jc w:val="center"/>
        </w:trPr>
        <w:tc>
          <w:tcPr>
            <w:tcW w:w="3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 xml:space="preserve">Перпендикулярность прямых и плоскостей </w:t>
            </w: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9A15DD" w:rsidRPr="00701947" w:rsidTr="009A15DD">
        <w:trPr>
          <w:jc w:val="center"/>
        </w:trPr>
        <w:tc>
          <w:tcPr>
            <w:tcW w:w="3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 xml:space="preserve">Производная  </w:t>
            </w: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31</w:t>
            </w:r>
          </w:p>
        </w:tc>
      </w:tr>
      <w:tr w:rsidR="009A15DD" w:rsidRPr="00701947" w:rsidTr="009A15DD">
        <w:trPr>
          <w:jc w:val="center"/>
        </w:trPr>
        <w:tc>
          <w:tcPr>
            <w:tcW w:w="3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 xml:space="preserve">Многогранники  </w:t>
            </w: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</w:tr>
      <w:tr w:rsidR="009A15DD" w:rsidRPr="00701947" w:rsidTr="009A15DD">
        <w:trPr>
          <w:jc w:val="center"/>
        </w:trPr>
        <w:tc>
          <w:tcPr>
            <w:tcW w:w="3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>Повторение</w:t>
            </w: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D52DBE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9A15DD" w:rsidRPr="00701947" w:rsidTr="009A15DD">
        <w:trPr>
          <w:jc w:val="center"/>
        </w:trPr>
        <w:tc>
          <w:tcPr>
            <w:tcW w:w="3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019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75</w:t>
            </w:r>
          </w:p>
        </w:tc>
      </w:tr>
    </w:tbl>
    <w:p w:rsidR="009A15DD" w:rsidRPr="009A15DD" w:rsidRDefault="009A15DD" w:rsidP="009A15DD">
      <w:pPr>
        <w:pBdr>
          <w:bottom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15DD" w:rsidRPr="009A15DD" w:rsidRDefault="009A15DD" w:rsidP="009A15DD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01947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Pr="00701947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1</w:t>
      </w:r>
      <w:r w:rsidRPr="00701947">
        <w:rPr>
          <w:rFonts w:ascii="Times New Roman" w:eastAsia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W w:w="4229" w:type="pct"/>
        <w:jc w:val="center"/>
        <w:tblInd w:w="-1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18"/>
        <w:gridCol w:w="3056"/>
      </w:tblGrid>
      <w:tr w:rsidR="009A15DD" w:rsidRPr="00701947" w:rsidTr="009A15DD">
        <w:trPr>
          <w:jc w:val="center"/>
        </w:trPr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Раздел</w:t>
            </w:r>
          </w:p>
        </w:tc>
        <w:tc>
          <w:tcPr>
            <w:tcW w:w="1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01947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Количество часов</w:t>
            </w:r>
          </w:p>
        </w:tc>
      </w:tr>
      <w:tr w:rsidR="009A15DD" w:rsidRPr="00701947" w:rsidTr="009A15DD">
        <w:trPr>
          <w:cantSplit/>
          <w:trHeight w:val="371"/>
          <w:jc w:val="center"/>
        </w:trPr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Степени и корни. Степенные функции</w:t>
            </w:r>
          </w:p>
        </w:tc>
        <w:tc>
          <w:tcPr>
            <w:tcW w:w="1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019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9A15DD" w:rsidRPr="00701947" w:rsidTr="009A15DD">
        <w:trPr>
          <w:cantSplit/>
          <w:jc w:val="center"/>
        </w:trPr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 xml:space="preserve">Векторы в пространстве </w:t>
            </w:r>
          </w:p>
        </w:tc>
        <w:tc>
          <w:tcPr>
            <w:tcW w:w="1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A15DD" w:rsidRPr="00701947" w:rsidTr="009A15DD">
        <w:trPr>
          <w:cantSplit/>
          <w:jc w:val="center"/>
        </w:trPr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Style w:val="ab"/>
              <w:pBdr>
                <w:bottom w:val="single" w:sz="4" w:space="1" w:color="auto"/>
              </w:pBdr>
              <w:spacing w:before="0" w:after="0" w:afterAutospacing="0"/>
              <w:rPr>
                <w:sz w:val="28"/>
                <w:szCs w:val="28"/>
              </w:rPr>
            </w:pPr>
            <w:r w:rsidRPr="00701947">
              <w:rPr>
                <w:sz w:val="28"/>
                <w:szCs w:val="28"/>
              </w:rPr>
              <w:t xml:space="preserve">Метод координат в пространстве </w:t>
            </w:r>
          </w:p>
        </w:tc>
        <w:tc>
          <w:tcPr>
            <w:tcW w:w="1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019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9A15DD" w:rsidRPr="00701947" w:rsidTr="009A15DD">
        <w:trPr>
          <w:cantSplit/>
          <w:jc w:val="center"/>
        </w:trPr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 xml:space="preserve">Показательная и логарифмическая  функции  </w:t>
            </w:r>
          </w:p>
        </w:tc>
        <w:tc>
          <w:tcPr>
            <w:tcW w:w="1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</w:t>
            </w:r>
          </w:p>
        </w:tc>
      </w:tr>
      <w:tr w:rsidR="009A15DD" w:rsidRPr="00701947" w:rsidTr="009A15DD">
        <w:trPr>
          <w:jc w:val="center"/>
        </w:trPr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>Цилиндр, конус, шар.</w:t>
            </w:r>
          </w:p>
        </w:tc>
        <w:tc>
          <w:tcPr>
            <w:tcW w:w="1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019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</w:tr>
      <w:tr w:rsidR="009A15DD" w:rsidRPr="00701947" w:rsidTr="009A15DD">
        <w:trPr>
          <w:trHeight w:val="361"/>
          <w:jc w:val="center"/>
        </w:trPr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rPr>
                <w:rStyle w:val="FontStyle42"/>
                <w:b w:val="0"/>
                <w:bCs w:val="0"/>
                <w:sz w:val="28"/>
                <w:szCs w:val="28"/>
              </w:rPr>
            </w:pPr>
            <w:proofErr w:type="gramStart"/>
            <w:r w:rsidRPr="00701947">
              <w:rPr>
                <w:rStyle w:val="FontStyle42"/>
                <w:b w:val="0"/>
                <w:bCs w:val="0"/>
                <w:sz w:val="28"/>
                <w:szCs w:val="28"/>
              </w:rPr>
              <w:t>Первообразная</w:t>
            </w:r>
            <w:proofErr w:type="gramEnd"/>
            <w:r w:rsidRPr="00701947">
              <w:rPr>
                <w:rStyle w:val="FontStyle42"/>
                <w:b w:val="0"/>
                <w:bCs w:val="0"/>
                <w:sz w:val="28"/>
                <w:szCs w:val="28"/>
              </w:rPr>
              <w:t xml:space="preserve"> и интеграл</w:t>
            </w:r>
          </w:p>
        </w:tc>
        <w:tc>
          <w:tcPr>
            <w:tcW w:w="1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9A15DD" w:rsidRPr="00701947" w:rsidTr="009A15DD">
        <w:trPr>
          <w:jc w:val="center"/>
        </w:trPr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rPr>
                <w:rStyle w:val="FontStyle42"/>
                <w:b w:val="0"/>
                <w:bCs w:val="0"/>
                <w:sz w:val="28"/>
                <w:szCs w:val="28"/>
              </w:rPr>
            </w:pPr>
            <w:r w:rsidRPr="00701947">
              <w:rPr>
                <w:rStyle w:val="FontStyle42"/>
                <w:b w:val="0"/>
                <w:bCs w:val="0"/>
                <w:sz w:val="28"/>
                <w:szCs w:val="28"/>
              </w:rPr>
              <w:t>Элементы математической статистики, комбинаторики и теории вероятностей</w:t>
            </w:r>
          </w:p>
        </w:tc>
        <w:tc>
          <w:tcPr>
            <w:tcW w:w="1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Style w:val="ab"/>
              <w:pBdr>
                <w:bottom w:val="single" w:sz="4" w:space="1" w:color="auto"/>
              </w:pBdr>
              <w:spacing w:before="0" w:beforeAutospacing="0" w:after="0" w:afterAutospacing="0"/>
              <w:jc w:val="center"/>
              <w:rPr>
                <w:sz w:val="28"/>
                <w:szCs w:val="28"/>
                <w:lang w:val="en-US"/>
              </w:rPr>
            </w:pPr>
            <w:r w:rsidRPr="00701947">
              <w:rPr>
                <w:sz w:val="28"/>
                <w:szCs w:val="28"/>
                <w:lang w:val="en-US"/>
              </w:rPr>
              <w:t>6</w:t>
            </w:r>
          </w:p>
        </w:tc>
      </w:tr>
      <w:tr w:rsidR="009A15DD" w:rsidRPr="00701947" w:rsidTr="009A15DD">
        <w:trPr>
          <w:jc w:val="center"/>
        </w:trPr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 xml:space="preserve">Объемы тел </w:t>
            </w:r>
          </w:p>
        </w:tc>
        <w:tc>
          <w:tcPr>
            <w:tcW w:w="1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019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</w:tr>
      <w:tr w:rsidR="009A15DD" w:rsidRPr="00701947" w:rsidTr="009A15DD">
        <w:trPr>
          <w:jc w:val="center"/>
        </w:trPr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rPr>
                <w:rStyle w:val="FontStyle42"/>
                <w:b w:val="0"/>
                <w:bCs w:val="0"/>
                <w:sz w:val="28"/>
                <w:szCs w:val="28"/>
              </w:rPr>
            </w:pPr>
            <w:r w:rsidRPr="00701947">
              <w:rPr>
                <w:rStyle w:val="FontStyle42"/>
                <w:b w:val="0"/>
                <w:bCs w:val="0"/>
                <w:sz w:val="28"/>
                <w:szCs w:val="28"/>
              </w:rPr>
              <w:t xml:space="preserve">Уравнения и неравенства. Системы </w:t>
            </w:r>
            <w:r w:rsidRPr="00701947">
              <w:rPr>
                <w:rStyle w:val="FontStyle42"/>
                <w:b w:val="0"/>
                <w:bCs w:val="0"/>
                <w:sz w:val="28"/>
                <w:szCs w:val="28"/>
              </w:rPr>
              <w:lastRenderedPageBreak/>
              <w:t>уравнений и неравенств</w:t>
            </w:r>
          </w:p>
        </w:tc>
        <w:tc>
          <w:tcPr>
            <w:tcW w:w="1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16</w:t>
            </w:r>
          </w:p>
        </w:tc>
      </w:tr>
      <w:tr w:rsidR="009A15DD" w:rsidRPr="00701947" w:rsidTr="009A15DD">
        <w:trPr>
          <w:jc w:val="center"/>
        </w:trPr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Повторение</w:t>
            </w:r>
          </w:p>
        </w:tc>
        <w:tc>
          <w:tcPr>
            <w:tcW w:w="1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D52DBE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9A15DD" w:rsidRPr="00701947" w:rsidTr="009A15DD">
        <w:trPr>
          <w:jc w:val="center"/>
        </w:trPr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DD" w:rsidRPr="00701947" w:rsidRDefault="009A15DD" w:rsidP="009A15DD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19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019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36</w:t>
            </w:r>
          </w:p>
        </w:tc>
      </w:tr>
    </w:tbl>
    <w:p w:rsidR="009A15DD" w:rsidRPr="00701947" w:rsidRDefault="009A15DD" w:rsidP="009A15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9A15DD" w:rsidRPr="00701947" w:rsidRDefault="009A15DD" w:rsidP="009A15DD">
      <w:pPr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15DD" w:rsidRPr="00701947" w:rsidRDefault="009A15DD" w:rsidP="009A15DD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15DD" w:rsidRPr="00701947" w:rsidRDefault="009A15DD" w:rsidP="009A15DD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15DD" w:rsidRPr="00701947" w:rsidRDefault="009A15DD" w:rsidP="009A15DD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F28" w:rsidRPr="002F1A53" w:rsidRDefault="00AB1F28" w:rsidP="00500ADA">
      <w:pPr>
        <w:tabs>
          <w:tab w:val="left" w:pos="13140"/>
        </w:tabs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pacing w:val="-9"/>
          <w:sz w:val="28"/>
          <w:szCs w:val="28"/>
          <w:lang w:val="en-US"/>
        </w:rPr>
      </w:pPr>
    </w:p>
    <w:p w:rsidR="00F92E7F" w:rsidRPr="002F1A53" w:rsidRDefault="00F92E7F" w:rsidP="00500ADA">
      <w:pPr>
        <w:pStyle w:val="af0"/>
        <w:rPr>
          <w:rFonts w:ascii="Times New Roman" w:hAnsi="Times New Roman"/>
          <w:sz w:val="28"/>
          <w:szCs w:val="28"/>
        </w:rPr>
      </w:pPr>
    </w:p>
    <w:p w:rsidR="00EE533B" w:rsidRPr="002F1A53" w:rsidRDefault="00EE533B" w:rsidP="00500ADA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E533B" w:rsidRPr="002F1A53" w:rsidRDefault="00EE533B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E533B" w:rsidRPr="002F1A53" w:rsidRDefault="00EE533B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E533B" w:rsidRPr="002F1A53" w:rsidRDefault="00EE533B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E533B" w:rsidRPr="002F1A53" w:rsidRDefault="00EE533B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E533B" w:rsidRPr="002F1A53" w:rsidRDefault="00EE533B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E533B" w:rsidRPr="002F1A53" w:rsidRDefault="00EE533B" w:rsidP="00500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EE533B" w:rsidRPr="002F1A53" w:rsidSect="00500ADA">
      <w:footerReference w:type="default" r:id="rId17"/>
      <w:pgSz w:w="11906" w:h="16838"/>
      <w:pgMar w:top="1134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4889" w:rsidRDefault="00274889" w:rsidP="00CC66FC">
      <w:pPr>
        <w:spacing w:after="0" w:line="240" w:lineRule="auto"/>
      </w:pPr>
      <w:r>
        <w:separator/>
      </w:r>
    </w:p>
  </w:endnote>
  <w:endnote w:type="continuationSeparator" w:id="0">
    <w:p w:rsidR="00274889" w:rsidRDefault="00274889" w:rsidP="00CC6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5FCA" w:rsidRDefault="00445FCA">
    <w:pPr>
      <w:pStyle w:val="af8"/>
      <w:jc w:val="right"/>
    </w:pPr>
  </w:p>
  <w:p w:rsidR="00445FCA" w:rsidRDefault="00445FCA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4889" w:rsidRDefault="00274889" w:rsidP="00CC66FC">
      <w:pPr>
        <w:spacing w:after="0" w:line="240" w:lineRule="auto"/>
      </w:pPr>
      <w:r>
        <w:separator/>
      </w:r>
    </w:p>
  </w:footnote>
  <w:footnote w:type="continuationSeparator" w:id="0">
    <w:p w:rsidR="00274889" w:rsidRDefault="00274889" w:rsidP="00CC66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A24B4C4"/>
    <w:lvl w:ilvl="0">
      <w:numFmt w:val="decimal"/>
      <w:lvlText w:val="*"/>
      <w:lvlJc w:val="left"/>
    </w:lvl>
  </w:abstractNum>
  <w:abstractNum w:abstractNumId="1">
    <w:nsid w:val="075A30E6"/>
    <w:multiLevelType w:val="hybridMultilevel"/>
    <w:tmpl w:val="CB2019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0B4059"/>
    <w:multiLevelType w:val="hybridMultilevel"/>
    <w:tmpl w:val="CEB6B98A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822437A"/>
    <w:multiLevelType w:val="hybridMultilevel"/>
    <w:tmpl w:val="9DD803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96D5DCB"/>
    <w:multiLevelType w:val="hybridMultilevel"/>
    <w:tmpl w:val="2E5CEE02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D3307BC"/>
    <w:multiLevelType w:val="hybridMultilevel"/>
    <w:tmpl w:val="C0CA7E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0E25DF6"/>
    <w:multiLevelType w:val="hybridMultilevel"/>
    <w:tmpl w:val="0598D1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53670DA"/>
    <w:multiLevelType w:val="hybridMultilevel"/>
    <w:tmpl w:val="55C60C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BBC2F11"/>
    <w:multiLevelType w:val="hybridMultilevel"/>
    <w:tmpl w:val="C72A4B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08B24C7"/>
    <w:multiLevelType w:val="hybridMultilevel"/>
    <w:tmpl w:val="4DFACD04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cs="Times New Roman" w:hint="default"/>
      </w:rPr>
    </w:lvl>
  </w:abstractNum>
  <w:abstractNum w:abstractNumId="10">
    <w:nsid w:val="21700558"/>
    <w:multiLevelType w:val="hybridMultilevel"/>
    <w:tmpl w:val="7F988FA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C7C2133"/>
    <w:multiLevelType w:val="hybridMultilevel"/>
    <w:tmpl w:val="64F476FE"/>
    <w:lvl w:ilvl="0" w:tplc="B6E61AC6">
      <w:start w:val="1"/>
      <w:numFmt w:val="decimal"/>
      <w:pStyle w:val="a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15E71C7"/>
    <w:multiLevelType w:val="hybridMultilevel"/>
    <w:tmpl w:val="4DECA8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3DB5FA2"/>
    <w:multiLevelType w:val="hybridMultilevel"/>
    <w:tmpl w:val="E05478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59F31AE"/>
    <w:multiLevelType w:val="hybridMultilevel"/>
    <w:tmpl w:val="9C8E5AB0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88F6CEF"/>
    <w:multiLevelType w:val="hybridMultilevel"/>
    <w:tmpl w:val="9EB27B46"/>
    <w:lvl w:ilvl="0" w:tplc="A91297C4">
      <w:start w:val="1"/>
      <w:numFmt w:val="bullet"/>
      <w:pStyle w:val="a0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8">
    <w:nsid w:val="4B497E16"/>
    <w:multiLevelType w:val="hybridMultilevel"/>
    <w:tmpl w:val="DE109F54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9">
    <w:nsid w:val="50116138"/>
    <w:multiLevelType w:val="hybridMultilevel"/>
    <w:tmpl w:val="B7302FFC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EDA12CD"/>
    <w:multiLevelType w:val="hybridMultilevel"/>
    <w:tmpl w:val="DDD4A484"/>
    <w:lvl w:ilvl="0" w:tplc="8BA2711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615B2A6C"/>
    <w:multiLevelType w:val="hybridMultilevel"/>
    <w:tmpl w:val="6F720B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24">
    <w:nsid w:val="61E30C4F"/>
    <w:multiLevelType w:val="hybridMultilevel"/>
    <w:tmpl w:val="B8F083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6023A6A"/>
    <w:multiLevelType w:val="hybridMultilevel"/>
    <w:tmpl w:val="5EEE63AA"/>
    <w:lvl w:ilvl="0" w:tplc="CA6630F4">
      <w:start w:val="4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81665A2"/>
    <w:multiLevelType w:val="hybridMultilevel"/>
    <w:tmpl w:val="DB12D4D4"/>
    <w:lvl w:ilvl="0" w:tplc="8BA271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97"/>
        <w:lvlJc w:val="left"/>
        <w:rPr>
          <w:rFonts w:ascii="Times New Roman" w:hAnsi="Times New Roman" w:hint="default"/>
        </w:rPr>
      </w:lvl>
    </w:lvlOverride>
  </w:num>
  <w:num w:numId="2">
    <w:abstractNumId w:val="1"/>
  </w:num>
  <w:num w:numId="3">
    <w:abstractNumId w:val="15"/>
  </w:num>
  <w:num w:numId="4">
    <w:abstractNumId w:val="8"/>
  </w:num>
  <w:num w:numId="5">
    <w:abstractNumId w:val="13"/>
  </w:num>
  <w:num w:numId="6">
    <w:abstractNumId w:val="3"/>
  </w:num>
  <w:num w:numId="7">
    <w:abstractNumId w:val="6"/>
  </w:num>
  <w:num w:numId="8">
    <w:abstractNumId w:val="7"/>
  </w:num>
  <w:num w:numId="9">
    <w:abstractNumId w:val="10"/>
  </w:num>
  <w:num w:numId="10">
    <w:abstractNumId w:val="24"/>
  </w:num>
  <w:num w:numId="11">
    <w:abstractNumId w:val="5"/>
  </w:num>
  <w:num w:numId="12">
    <w:abstractNumId w:val="12"/>
  </w:num>
  <w:num w:numId="13">
    <w:abstractNumId w:val="18"/>
  </w:num>
  <w:num w:numId="14">
    <w:abstractNumId w:val="23"/>
  </w:num>
  <w:num w:numId="15">
    <w:abstractNumId w:val="9"/>
  </w:num>
  <w:num w:numId="16">
    <w:abstractNumId w:val="25"/>
  </w:num>
  <w:num w:numId="17">
    <w:abstractNumId w:val="16"/>
  </w:num>
  <w:num w:numId="18">
    <w:abstractNumId w:val="21"/>
  </w:num>
  <w:num w:numId="19">
    <w:abstractNumId w:val="26"/>
  </w:num>
  <w:num w:numId="20">
    <w:abstractNumId w:val="19"/>
  </w:num>
  <w:num w:numId="21">
    <w:abstractNumId w:val="14"/>
  </w:num>
  <w:num w:numId="22">
    <w:abstractNumId w:val="11"/>
    <w:lvlOverride w:ilvl="0">
      <w:startOverride w:val="1"/>
    </w:lvlOverride>
  </w:num>
  <w:num w:numId="23">
    <w:abstractNumId w:val="4"/>
  </w:num>
  <w:num w:numId="24">
    <w:abstractNumId w:val="2"/>
  </w:num>
  <w:num w:numId="25">
    <w:abstractNumId w:val="17"/>
  </w:num>
  <w:num w:numId="26">
    <w:abstractNumId w:val="22"/>
  </w:num>
  <w:num w:numId="27">
    <w:abstractNumId w:val="27"/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7D3"/>
    <w:rsid w:val="00022393"/>
    <w:rsid w:val="0002547B"/>
    <w:rsid w:val="000320C1"/>
    <w:rsid w:val="00035AAE"/>
    <w:rsid w:val="0004669A"/>
    <w:rsid w:val="0008059B"/>
    <w:rsid w:val="00091275"/>
    <w:rsid w:val="000A4DE2"/>
    <w:rsid w:val="000C47D3"/>
    <w:rsid w:val="000D1789"/>
    <w:rsid w:val="001310DF"/>
    <w:rsid w:val="00157207"/>
    <w:rsid w:val="001675EF"/>
    <w:rsid w:val="001912AE"/>
    <w:rsid w:val="001A2A99"/>
    <w:rsid w:val="001E7A65"/>
    <w:rsid w:val="00271B6B"/>
    <w:rsid w:val="00274889"/>
    <w:rsid w:val="0028674F"/>
    <w:rsid w:val="00286C6F"/>
    <w:rsid w:val="002E0C41"/>
    <w:rsid w:val="002F1A53"/>
    <w:rsid w:val="002F7EF8"/>
    <w:rsid w:val="00316685"/>
    <w:rsid w:val="003179A8"/>
    <w:rsid w:val="00352239"/>
    <w:rsid w:val="003631CF"/>
    <w:rsid w:val="00374374"/>
    <w:rsid w:val="003A52E6"/>
    <w:rsid w:val="003C2165"/>
    <w:rsid w:val="004059F0"/>
    <w:rsid w:val="0041273D"/>
    <w:rsid w:val="00420623"/>
    <w:rsid w:val="00423A21"/>
    <w:rsid w:val="00424667"/>
    <w:rsid w:val="00433F6C"/>
    <w:rsid w:val="00442840"/>
    <w:rsid w:val="00445FCA"/>
    <w:rsid w:val="00457295"/>
    <w:rsid w:val="00460797"/>
    <w:rsid w:val="00460DAE"/>
    <w:rsid w:val="0047678B"/>
    <w:rsid w:val="00484967"/>
    <w:rsid w:val="004862AE"/>
    <w:rsid w:val="004B657D"/>
    <w:rsid w:val="004D50E9"/>
    <w:rsid w:val="00500ADA"/>
    <w:rsid w:val="00553891"/>
    <w:rsid w:val="0056062E"/>
    <w:rsid w:val="005627B5"/>
    <w:rsid w:val="005913CC"/>
    <w:rsid w:val="005B2AA6"/>
    <w:rsid w:val="005D163D"/>
    <w:rsid w:val="00624A57"/>
    <w:rsid w:val="00664068"/>
    <w:rsid w:val="00680BE4"/>
    <w:rsid w:val="0069247F"/>
    <w:rsid w:val="006C3970"/>
    <w:rsid w:val="006D6F15"/>
    <w:rsid w:val="006F1142"/>
    <w:rsid w:val="00701947"/>
    <w:rsid w:val="007133B9"/>
    <w:rsid w:val="0071645D"/>
    <w:rsid w:val="00770815"/>
    <w:rsid w:val="007C0415"/>
    <w:rsid w:val="007C2243"/>
    <w:rsid w:val="008048D7"/>
    <w:rsid w:val="00844806"/>
    <w:rsid w:val="008732AE"/>
    <w:rsid w:val="008772E7"/>
    <w:rsid w:val="008C2E2B"/>
    <w:rsid w:val="008E79C5"/>
    <w:rsid w:val="008F16B3"/>
    <w:rsid w:val="00905558"/>
    <w:rsid w:val="00912AD8"/>
    <w:rsid w:val="00917384"/>
    <w:rsid w:val="00965140"/>
    <w:rsid w:val="009A15DD"/>
    <w:rsid w:val="009A4B2A"/>
    <w:rsid w:val="009A764B"/>
    <w:rsid w:val="009D1954"/>
    <w:rsid w:val="009E0DC9"/>
    <w:rsid w:val="00A06E54"/>
    <w:rsid w:val="00AA5251"/>
    <w:rsid w:val="00AB0A39"/>
    <w:rsid w:val="00AB1F28"/>
    <w:rsid w:val="00AB501F"/>
    <w:rsid w:val="00AD0A69"/>
    <w:rsid w:val="00AD588F"/>
    <w:rsid w:val="00B02AEA"/>
    <w:rsid w:val="00B54171"/>
    <w:rsid w:val="00B5701E"/>
    <w:rsid w:val="00B6336E"/>
    <w:rsid w:val="00B64890"/>
    <w:rsid w:val="00B93BC0"/>
    <w:rsid w:val="00BB05B6"/>
    <w:rsid w:val="00BD74DA"/>
    <w:rsid w:val="00BE22AA"/>
    <w:rsid w:val="00C158DE"/>
    <w:rsid w:val="00C1649E"/>
    <w:rsid w:val="00C24A06"/>
    <w:rsid w:val="00C336FA"/>
    <w:rsid w:val="00C46B13"/>
    <w:rsid w:val="00C93658"/>
    <w:rsid w:val="00C97B7C"/>
    <w:rsid w:val="00CC5D48"/>
    <w:rsid w:val="00CC66FC"/>
    <w:rsid w:val="00D117DA"/>
    <w:rsid w:val="00D467EE"/>
    <w:rsid w:val="00D6673F"/>
    <w:rsid w:val="00D777EC"/>
    <w:rsid w:val="00D85605"/>
    <w:rsid w:val="00DB0F01"/>
    <w:rsid w:val="00E00046"/>
    <w:rsid w:val="00E0239B"/>
    <w:rsid w:val="00E219BF"/>
    <w:rsid w:val="00E90AD6"/>
    <w:rsid w:val="00E95EAB"/>
    <w:rsid w:val="00EC58E3"/>
    <w:rsid w:val="00ED4F68"/>
    <w:rsid w:val="00EE2E5D"/>
    <w:rsid w:val="00EE533B"/>
    <w:rsid w:val="00F3096F"/>
    <w:rsid w:val="00F547C8"/>
    <w:rsid w:val="00F804E5"/>
    <w:rsid w:val="00F85241"/>
    <w:rsid w:val="00F92E7F"/>
    <w:rsid w:val="00FB0E46"/>
    <w:rsid w:val="00FD48C9"/>
    <w:rsid w:val="00FE1800"/>
    <w:rsid w:val="00FE41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E1800"/>
  </w:style>
  <w:style w:type="paragraph" w:styleId="1">
    <w:name w:val="heading 1"/>
    <w:basedOn w:val="a1"/>
    <w:next w:val="a1"/>
    <w:link w:val="10"/>
    <w:qFormat/>
    <w:rsid w:val="00F92E7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color w:val="FF6600"/>
      <w:sz w:val="28"/>
      <w:szCs w:val="32"/>
      <w:lang w:eastAsia="ru-RU"/>
    </w:rPr>
  </w:style>
  <w:style w:type="paragraph" w:styleId="2">
    <w:name w:val="heading 2"/>
    <w:basedOn w:val="a1"/>
    <w:next w:val="a1"/>
    <w:link w:val="20"/>
    <w:unhideWhenUsed/>
    <w:qFormat/>
    <w:rsid w:val="00F92E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1"/>
    <w:next w:val="a1"/>
    <w:link w:val="30"/>
    <w:qFormat/>
    <w:rsid w:val="00F92E7F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1"/>
    <w:next w:val="a1"/>
    <w:link w:val="40"/>
    <w:qFormat/>
    <w:rsid w:val="00F92E7F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5">
    <w:name w:val="heading 5"/>
    <w:basedOn w:val="a1"/>
    <w:next w:val="a1"/>
    <w:link w:val="50"/>
    <w:qFormat/>
    <w:rsid w:val="006D6F15"/>
    <w:pPr>
      <w:keepNext/>
      <w:shd w:val="clear" w:color="auto" w:fill="FFFFFF"/>
      <w:spacing w:after="0" w:line="240" w:lineRule="auto"/>
      <w:ind w:firstLine="540"/>
      <w:outlineLvl w:val="4"/>
    </w:pPr>
    <w:rPr>
      <w:rFonts w:ascii="Times New Roman" w:eastAsia="Times New Roman" w:hAnsi="Times New Roman" w:cs="Times New Roman"/>
      <w:b/>
      <w:color w:val="000000"/>
      <w:sz w:val="24"/>
      <w:szCs w:val="28"/>
      <w:lang w:eastAsia="ru-RU"/>
    </w:rPr>
  </w:style>
  <w:style w:type="paragraph" w:styleId="6">
    <w:name w:val="heading 6"/>
    <w:basedOn w:val="a1"/>
    <w:next w:val="a1"/>
    <w:link w:val="60"/>
    <w:unhideWhenUsed/>
    <w:qFormat/>
    <w:rsid w:val="00F92E7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nhideWhenUsed/>
    <w:qFormat/>
    <w:rsid w:val="00F92E7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1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2"/>
    <w:rsid w:val="00FE1800"/>
  </w:style>
  <w:style w:type="table" w:styleId="a6">
    <w:name w:val="Table Grid"/>
    <w:basedOn w:val="a3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1"/>
    <w:link w:val="a8"/>
    <w:semiHidden/>
    <w:rsid w:val="005B2A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2"/>
    <w:link w:val="a7"/>
    <w:semiHidden/>
    <w:rsid w:val="005B2AA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1"/>
    <w:link w:val="32"/>
    <w:uiPriority w:val="99"/>
    <w:unhideWhenUsed/>
    <w:rsid w:val="00F85241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2"/>
    <w:link w:val="31"/>
    <w:uiPriority w:val="99"/>
    <w:rsid w:val="00F8524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2"/>
    <w:basedOn w:val="a1"/>
    <w:link w:val="22"/>
    <w:uiPriority w:val="99"/>
    <w:semiHidden/>
    <w:unhideWhenUsed/>
    <w:rsid w:val="006D6F15"/>
    <w:pPr>
      <w:spacing w:after="120" w:line="480" w:lineRule="auto"/>
    </w:pPr>
  </w:style>
  <w:style w:type="character" w:customStyle="1" w:styleId="22">
    <w:name w:val="Основной текст 2 Знак"/>
    <w:basedOn w:val="a2"/>
    <w:link w:val="21"/>
    <w:uiPriority w:val="99"/>
    <w:semiHidden/>
    <w:rsid w:val="006D6F15"/>
  </w:style>
  <w:style w:type="paragraph" w:styleId="a9">
    <w:name w:val="Plain Text"/>
    <w:basedOn w:val="a1"/>
    <w:link w:val="aa"/>
    <w:semiHidden/>
    <w:rsid w:val="006D6F15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a">
    <w:name w:val="Текст Знак"/>
    <w:basedOn w:val="a2"/>
    <w:link w:val="a9"/>
    <w:semiHidden/>
    <w:rsid w:val="006D6F15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3">
    <w:name w:val="Body Text Indent 2"/>
    <w:basedOn w:val="a1"/>
    <w:link w:val="24"/>
    <w:semiHidden/>
    <w:unhideWhenUsed/>
    <w:rsid w:val="006D6F1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2"/>
    <w:link w:val="23"/>
    <w:semiHidden/>
    <w:rsid w:val="006D6F1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2"/>
    <w:link w:val="5"/>
    <w:rsid w:val="006D6F15"/>
    <w:rPr>
      <w:rFonts w:ascii="Times New Roman" w:eastAsia="Times New Roman" w:hAnsi="Times New Roman" w:cs="Times New Roman"/>
      <w:b/>
      <w:color w:val="000000"/>
      <w:sz w:val="24"/>
      <w:szCs w:val="28"/>
      <w:shd w:val="clear" w:color="auto" w:fill="FFFFFF"/>
      <w:lang w:eastAsia="ru-RU"/>
    </w:rPr>
  </w:style>
  <w:style w:type="paragraph" w:styleId="33">
    <w:name w:val="Body Text 3"/>
    <w:basedOn w:val="a1"/>
    <w:link w:val="34"/>
    <w:uiPriority w:val="99"/>
    <w:semiHidden/>
    <w:unhideWhenUsed/>
    <w:rsid w:val="006D6F1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2"/>
    <w:link w:val="33"/>
    <w:uiPriority w:val="99"/>
    <w:semiHidden/>
    <w:rsid w:val="006D6F1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Normal (Web)"/>
    <w:basedOn w:val="a1"/>
    <w:semiHidden/>
    <w:rsid w:val="00770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2">
    <w:name w:val="Font Style42"/>
    <w:rsid w:val="00770815"/>
    <w:rPr>
      <w:rFonts w:ascii="Times New Roman" w:hAnsi="Times New Roman" w:cs="Times New Roman"/>
      <w:b/>
      <w:bCs/>
      <w:sz w:val="18"/>
      <w:szCs w:val="18"/>
    </w:rPr>
  </w:style>
  <w:style w:type="character" w:customStyle="1" w:styleId="20">
    <w:name w:val="Заголовок 2 Знак"/>
    <w:basedOn w:val="a2"/>
    <w:link w:val="2"/>
    <w:uiPriority w:val="9"/>
    <w:semiHidden/>
    <w:rsid w:val="00F92E7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60">
    <w:name w:val="Заголовок 6 Знак"/>
    <w:basedOn w:val="a2"/>
    <w:link w:val="6"/>
    <w:uiPriority w:val="9"/>
    <w:semiHidden/>
    <w:rsid w:val="00F92E7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92E7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10">
    <w:name w:val="Заголовок 1 Знак"/>
    <w:basedOn w:val="a2"/>
    <w:link w:val="1"/>
    <w:rsid w:val="00F92E7F"/>
    <w:rPr>
      <w:rFonts w:ascii="Times New Roman" w:eastAsia="Times New Roman" w:hAnsi="Times New Roman" w:cs="Times New Roman"/>
      <w:b/>
      <w:color w:val="FF6600"/>
      <w:sz w:val="28"/>
      <w:szCs w:val="32"/>
      <w:lang w:eastAsia="ru-RU"/>
    </w:rPr>
  </w:style>
  <w:style w:type="character" w:customStyle="1" w:styleId="30">
    <w:name w:val="Заголовок 3 Знак"/>
    <w:basedOn w:val="a2"/>
    <w:link w:val="3"/>
    <w:rsid w:val="00F92E7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2"/>
    <w:link w:val="4"/>
    <w:rsid w:val="00F92E7F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Heading3Char">
    <w:name w:val="Heading 3 Char"/>
    <w:rsid w:val="00F92E7F"/>
    <w:rPr>
      <w:rFonts w:ascii="Arial" w:hAnsi="Arial" w:cs="Arial"/>
      <w:b/>
      <w:bCs/>
      <w:sz w:val="26"/>
      <w:szCs w:val="26"/>
      <w:lang w:val="x-none" w:eastAsia="ru-RU"/>
    </w:rPr>
  </w:style>
  <w:style w:type="paragraph" w:styleId="ac">
    <w:name w:val="Body Text"/>
    <w:basedOn w:val="a1"/>
    <w:link w:val="ad"/>
    <w:semiHidden/>
    <w:rsid w:val="00F92E7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2"/>
    <w:link w:val="ac"/>
    <w:semiHidden/>
    <w:rsid w:val="00F92E7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Char">
    <w:name w:val="Body Text Char"/>
    <w:rsid w:val="00F92E7F"/>
    <w:rPr>
      <w:rFonts w:ascii="Times New Roman" w:hAnsi="Times New Roman" w:cs="Times New Roman"/>
      <w:sz w:val="24"/>
      <w:szCs w:val="24"/>
      <w:lang w:val="x-none" w:eastAsia="ru-RU"/>
    </w:rPr>
  </w:style>
  <w:style w:type="paragraph" w:customStyle="1" w:styleId="11">
    <w:name w:val="Знак1"/>
    <w:basedOn w:val="a1"/>
    <w:rsid w:val="00F92E7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10">
    <w:name w:val="Знак11"/>
    <w:basedOn w:val="a1"/>
    <w:rsid w:val="00F92E7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BodyTextIndent2Char">
    <w:name w:val="Body Text Indent 2 Char"/>
    <w:rsid w:val="00F92E7F"/>
    <w:rPr>
      <w:rFonts w:ascii="Times New Roman" w:hAnsi="Times New Roman" w:cs="Times New Roman"/>
      <w:sz w:val="24"/>
      <w:szCs w:val="24"/>
      <w:lang w:val="x-none" w:eastAsia="ru-RU"/>
    </w:rPr>
  </w:style>
  <w:style w:type="paragraph" w:customStyle="1" w:styleId="12">
    <w:name w:val="Основной текст с отступом1"/>
    <w:basedOn w:val="a1"/>
    <w:rsid w:val="00F92E7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IndentChar">
    <w:name w:val="Body Text Indent Char"/>
    <w:rsid w:val="00F92E7F"/>
    <w:rPr>
      <w:rFonts w:ascii="Times New Roman" w:hAnsi="Times New Roman" w:cs="Times New Roman"/>
      <w:sz w:val="24"/>
      <w:szCs w:val="24"/>
      <w:lang w:val="x-none" w:eastAsia="ru-RU"/>
    </w:rPr>
  </w:style>
  <w:style w:type="character" w:customStyle="1" w:styleId="BodyText2Char">
    <w:name w:val="Body Text 2 Char"/>
    <w:rsid w:val="00F92E7F"/>
    <w:rPr>
      <w:rFonts w:ascii="Times New Roman" w:hAnsi="Times New Roman" w:cs="Times New Roman"/>
      <w:sz w:val="24"/>
      <w:szCs w:val="24"/>
      <w:lang w:val="x-none" w:eastAsia="ru-RU"/>
    </w:rPr>
  </w:style>
  <w:style w:type="paragraph" w:styleId="ae">
    <w:name w:val="Title"/>
    <w:basedOn w:val="a1"/>
    <w:link w:val="af"/>
    <w:qFormat/>
    <w:rsid w:val="00F92E7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f">
    <w:name w:val="Название Знак"/>
    <w:basedOn w:val="a2"/>
    <w:link w:val="ae"/>
    <w:rsid w:val="00F92E7F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f0">
    <w:name w:val="No Spacing"/>
    <w:uiPriority w:val="1"/>
    <w:qFormat/>
    <w:rsid w:val="00F92E7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yle23">
    <w:name w:val="Style23"/>
    <w:basedOn w:val="a1"/>
    <w:rsid w:val="0056062E"/>
    <w:pPr>
      <w:widowControl w:val="0"/>
      <w:autoSpaceDE w:val="0"/>
      <w:autoSpaceDN w:val="0"/>
      <w:adjustRightInd w:val="0"/>
      <w:spacing w:after="0" w:line="206" w:lineRule="exac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41">
    <w:name w:val="Font Style41"/>
    <w:rsid w:val="0056062E"/>
    <w:rPr>
      <w:rFonts w:ascii="Times New Roman" w:hAnsi="Times New Roman" w:cs="Times New Roman"/>
      <w:sz w:val="18"/>
      <w:szCs w:val="18"/>
    </w:rPr>
  </w:style>
  <w:style w:type="paragraph" w:customStyle="1" w:styleId="Style15">
    <w:name w:val="Style15"/>
    <w:basedOn w:val="a1"/>
    <w:rsid w:val="0056062E"/>
    <w:pPr>
      <w:widowControl w:val="0"/>
      <w:autoSpaceDE w:val="0"/>
      <w:autoSpaceDN w:val="0"/>
      <w:adjustRightInd w:val="0"/>
      <w:spacing w:after="0" w:line="226" w:lineRule="exac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6">
    <w:name w:val="Style16"/>
    <w:basedOn w:val="a1"/>
    <w:rsid w:val="0056062E"/>
    <w:pPr>
      <w:widowControl w:val="0"/>
      <w:autoSpaceDE w:val="0"/>
      <w:autoSpaceDN w:val="0"/>
      <w:adjustRightInd w:val="0"/>
      <w:spacing w:after="0" w:line="228" w:lineRule="exact"/>
      <w:ind w:firstLine="355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31">
    <w:name w:val="Font Style31"/>
    <w:rsid w:val="0056062E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36">
    <w:name w:val="Font Style36"/>
    <w:rsid w:val="0056062E"/>
    <w:rPr>
      <w:rFonts w:ascii="Times New Roman" w:hAnsi="Times New Roman" w:cs="Times New Roman"/>
      <w:i/>
      <w:iCs/>
      <w:sz w:val="18"/>
      <w:szCs w:val="18"/>
    </w:rPr>
  </w:style>
  <w:style w:type="paragraph" w:customStyle="1" w:styleId="Style24">
    <w:name w:val="Style24"/>
    <w:basedOn w:val="a1"/>
    <w:rsid w:val="0056062E"/>
    <w:pPr>
      <w:widowControl w:val="0"/>
      <w:autoSpaceDE w:val="0"/>
      <w:autoSpaceDN w:val="0"/>
      <w:adjustRightInd w:val="0"/>
      <w:spacing w:after="0" w:line="226" w:lineRule="exact"/>
      <w:ind w:firstLine="341"/>
      <w:jc w:val="both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9">
    <w:name w:val="Style19"/>
    <w:basedOn w:val="a1"/>
    <w:rsid w:val="0056062E"/>
    <w:pPr>
      <w:widowControl w:val="0"/>
      <w:autoSpaceDE w:val="0"/>
      <w:autoSpaceDN w:val="0"/>
      <w:adjustRightInd w:val="0"/>
      <w:spacing w:after="0" w:line="199" w:lineRule="exact"/>
      <w:ind w:firstLine="110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8">
    <w:name w:val="Style18"/>
    <w:basedOn w:val="a1"/>
    <w:rsid w:val="0056062E"/>
    <w:pPr>
      <w:widowControl w:val="0"/>
      <w:autoSpaceDE w:val="0"/>
      <w:autoSpaceDN w:val="0"/>
      <w:adjustRightInd w:val="0"/>
      <w:spacing w:after="0" w:line="210" w:lineRule="exac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35">
    <w:name w:val="Font Style35"/>
    <w:rsid w:val="0056062E"/>
    <w:rPr>
      <w:rFonts w:ascii="Times New Roman" w:hAnsi="Times New Roman" w:cs="Times New Roman"/>
      <w:b/>
      <w:bCs/>
      <w:sz w:val="18"/>
      <w:szCs w:val="18"/>
    </w:rPr>
  </w:style>
  <w:style w:type="paragraph" w:customStyle="1" w:styleId="Style20">
    <w:name w:val="Style20"/>
    <w:basedOn w:val="a1"/>
    <w:rsid w:val="005606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4">
    <w:name w:val="Style14"/>
    <w:basedOn w:val="a1"/>
    <w:rsid w:val="005606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28">
    <w:name w:val="Font Style28"/>
    <w:rsid w:val="0056062E"/>
    <w:rPr>
      <w:rFonts w:ascii="Times New Roman" w:hAnsi="Times New Roman" w:cs="Times New Roman"/>
      <w:b/>
      <w:bCs/>
      <w:spacing w:val="10"/>
      <w:sz w:val="38"/>
      <w:szCs w:val="38"/>
    </w:rPr>
  </w:style>
  <w:style w:type="character" w:customStyle="1" w:styleId="FontStyle33">
    <w:name w:val="Font Style33"/>
    <w:rsid w:val="0056062E"/>
    <w:rPr>
      <w:rFonts w:ascii="Times New Roman" w:hAnsi="Times New Roman" w:cs="Times New Roman"/>
      <w:sz w:val="18"/>
      <w:szCs w:val="18"/>
    </w:rPr>
  </w:style>
  <w:style w:type="character" w:customStyle="1" w:styleId="FontStyle43">
    <w:name w:val="Font Style43"/>
    <w:rsid w:val="0056062E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Default">
    <w:name w:val="Default"/>
    <w:uiPriority w:val="99"/>
    <w:rsid w:val="003A52E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f1">
    <w:name w:val="footnote reference"/>
    <w:rsid w:val="00CC66FC"/>
    <w:rPr>
      <w:rFonts w:cs="Times New Roman"/>
      <w:vertAlign w:val="superscript"/>
    </w:rPr>
  </w:style>
  <w:style w:type="paragraph" w:styleId="af2">
    <w:name w:val="footnote text"/>
    <w:aliases w:val="Знак6,F1"/>
    <w:basedOn w:val="a1"/>
    <w:link w:val="af3"/>
    <w:rsid w:val="00CC66FC"/>
    <w:pPr>
      <w:spacing w:after="0" w:line="36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Текст сноски Знак"/>
    <w:aliases w:val="Знак6 Знак,F1 Знак"/>
    <w:basedOn w:val="a2"/>
    <w:link w:val="af2"/>
    <w:rsid w:val="00CC66F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dash041e0431044b0447043d044b0439char1">
    <w:name w:val="dash041e_0431_044b_0447_043d_044b_0439__char1"/>
    <w:uiPriority w:val="99"/>
    <w:rsid w:val="00CC66F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0">
    <w:name w:val="Перечисление"/>
    <w:link w:val="af4"/>
    <w:uiPriority w:val="99"/>
    <w:qFormat/>
    <w:rsid w:val="00CC66FC"/>
    <w:pPr>
      <w:numPr>
        <w:numId w:val="17"/>
      </w:numPr>
      <w:spacing w:after="60"/>
      <w:jc w:val="both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af4">
    <w:name w:val="Перечисление Знак"/>
    <w:link w:val="a0"/>
    <w:uiPriority w:val="99"/>
    <w:rsid w:val="00CC66FC"/>
    <w:rPr>
      <w:rFonts w:ascii="Times New Roman" w:eastAsia="Calibri" w:hAnsi="Times New Roman" w:cs="Times New Roman"/>
      <w:sz w:val="20"/>
      <w:szCs w:val="20"/>
    </w:rPr>
  </w:style>
  <w:style w:type="paragraph" w:customStyle="1" w:styleId="a">
    <w:name w:val="НОМЕРА"/>
    <w:basedOn w:val="ab"/>
    <w:link w:val="af5"/>
    <w:uiPriority w:val="99"/>
    <w:qFormat/>
    <w:rsid w:val="00CC66FC"/>
    <w:pPr>
      <w:numPr>
        <w:numId w:val="22"/>
      </w:numPr>
      <w:spacing w:before="0" w:beforeAutospacing="0" w:after="0" w:afterAutospacing="0"/>
      <w:jc w:val="both"/>
    </w:pPr>
    <w:rPr>
      <w:rFonts w:ascii="Arial Narrow" w:eastAsia="Calibri" w:hAnsi="Arial Narrow"/>
      <w:sz w:val="18"/>
      <w:szCs w:val="18"/>
    </w:rPr>
  </w:style>
  <w:style w:type="character" w:customStyle="1" w:styleId="af5">
    <w:name w:val="НОМЕРА Знак"/>
    <w:link w:val="a"/>
    <w:uiPriority w:val="99"/>
    <w:rsid w:val="00CC66FC"/>
    <w:rPr>
      <w:rFonts w:ascii="Arial Narrow" w:eastAsia="Calibri" w:hAnsi="Arial Narrow" w:cs="Times New Roman"/>
      <w:sz w:val="18"/>
      <w:szCs w:val="18"/>
      <w:lang w:eastAsia="ru-RU"/>
    </w:rPr>
  </w:style>
  <w:style w:type="table" w:styleId="-3">
    <w:name w:val="Light Grid Accent 3"/>
    <w:basedOn w:val="a3"/>
    <w:uiPriority w:val="62"/>
    <w:rsid w:val="00CC66FC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af6">
    <w:name w:val="header"/>
    <w:basedOn w:val="a1"/>
    <w:link w:val="af7"/>
    <w:uiPriority w:val="99"/>
    <w:unhideWhenUsed/>
    <w:rsid w:val="005D16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2"/>
    <w:link w:val="af6"/>
    <w:uiPriority w:val="99"/>
    <w:rsid w:val="005D163D"/>
  </w:style>
  <w:style w:type="paragraph" w:styleId="af8">
    <w:name w:val="footer"/>
    <w:basedOn w:val="a1"/>
    <w:link w:val="af9"/>
    <w:uiPriority w:val="99"/>
    <w:unhideWhenUsed/>
    <w:rsid w:val="005D16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2"/>
    <w:link w:val="af8"/>
    <w:uiPriority w:val="99"/>
    <w:rsid w:val="005D163D"/>
  </w:style>
  <w:style w:type="paragraph" w:styleId="afa">
    <w:name w:val="endnote text"/>
    <w:basedOn w:val="a1"/>
    <w:link w:val="afb"/>
    <w:uiPriority w:val="99"/>
    <w:semiHidden/>
    <w:unhideWhenUsed/>
    <w:rsid w:val="005D163D"/>
    <w:pPr>
      <w:spacing w:after="0" w:line="240" w:lineRule="auto"/>
    </w:pPr>
    <w:rPr>
      <w:sz w:val="20"/>
      <w:szCs w:val="20"/>
    </w:rPr>
  </w:style>
  <w:style w:type="character" w:customStyle="1" w:styleId="afb">
    <w:name w:val="Текст концевой сноски Знак"/>
    <w:basedOn w:val="a2"/>
    <w:link w:val="afa"/>
    <w:uiPriority w:val="99"/>
    <w:semiHidden/>
    <w:rsid w:val="005D163D"/>
    <w:rPr>
      <w:sz w:val="20"/>
      <w:szCs w:val="20"/>
    </w:rPr>
  </w:style>
  <w:style w:type="character" w:styleId="afc">
    <w:name w:val="endnote reference"/>
    <w:basedOn w:val="a2"/>
    <w:uiPriority w:val="99"/>
    <w:semiHidden/>
    <w:unhideWhenUsed/>
    <w:rsid w:val="005D163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E1800"/>
  </w:style>
  <w:style w:type="paragraph" w:styleId="1">
    <w:name w:val="heading 1"/>
    <w:basedOn w:val="a1"/>
    <w:next w:val="a1"/>
    <w:link w:val="10"/>
    <w:qFormat/>
    <w:rsid w:val="00F92E7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color w:val="FF6600"/>
      <w:sz w:val="28"/>
      <w:szCs w:val="32"/>
      <w:lang w:eastAsia="ru-RU"/>
    </w:rPr>
  </w:style>
  <w:style w:type="paragraph" w:styleId="2">
    <w:name w:val="heading 2"/>
    <w:basedOn w:val="a1"/>
    <w:next w:val="a1"/>
    <w:link w:val="20"/>
    <w:unhideWhenUsed/>
    <w:qFormat/>
    <w:rsid w:val="00F92E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1"/>
    <w:next w:val="a1"/>
    <w:link w:val="30"/>
    <w:qFormat/>
    <w:rsid w:val="00F92E7F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1"/>
    <w:next w:val="a1"/>
    <w:link w:val="40"/>
    <w:qFormat/>
    <w:rsid w:val="00F92E7F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5">
    <w:name w:val="heading 5"/>
    <w:basedOn w:val="a1"/>
    <w:next w:val="a1"/>
    <w:link w:val="50"/>
    <w:qFormat/>
    <w:rsid w:val="006D6F15"/>
    <w:pPr>
      <w:keepNext/>
      <w:shd w:val="clear" w:color="auto" w:fill="FFFFFF"/>
      <w:spacing w:after="0" w:line="240" w:lineRule="auto"/>
      <w:ind w:firstLine="540"/>
      <w:outlineLvl w:val="4"/>
    </w:pPr>
    <w:rPr>
      <w:rFonts w:ascii="Times New Roman" w:eastAsia="Times New Roman" w:hAnsi="Times New Roman" w:cs="Times New Roman"/>
      <w:b/>
      <w:color w:val="000000"/>
      <w:sz w:val="24"/>
      <w:szCs w:val="28"/>
      <w:lang w:eastAsia="ru-RU"/>
    </w:rPr>
  </w:style>
  <w:style w:type="paragraph" w:styleId="6">
    <w:name w:val="heading 6"/>
    <w:basedOn w:val="a1"/>
    <w:next w:val="a1"/>
    <w:link w:val="60"/>
    <w:unhideWhenUsed/>
    <w:qFormat/>
    <w:rsid w:val="00F92E7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nhideWhenUsed/>
    <w:qFormat/>
    <w:rsid w:val="00F92E7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1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2"/>
    <w:rsid w:val="00FE1800"/>
  </w:style>
  <w:style w:type="table" w:styleId="a6">
    <w:name w:val="Table Grid"/>
    <w:basedOn w:val="a3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1"/>
    <w:link w:val="a8"/>
    <w:semiHidden/>
    <w:rsid w:val="005B2A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2"/>
    <w:link w:val="a7"/>
    <w:semiHidden/>
    <w:rsid w:val="005B2AA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1"/>
    <w:link w:val="32"/>
    <w:uiPriority w:val="99"/>
    <w:unhideWhenUsed/>
    <w:rsid w:val="00F85241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2"/>
    <w:link w:val="31"/>
    <w:uiPriority w:val="99"/>
    <w:rsid w:val="00F8524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2"/>
    <w:basedOn w:val="a1"/>
    <w:link w:val="22"/>
    <w:uiPriority w:val="99"/>
    <w:semiHidden/>
    <w:unhideWhenUsed/>
    <w:rsid w:val="006D6F15"/>
    <w:pPr>
      <w:spacing w:after="120" w:line="480" w:lineRule="auto"/>
    </w:pPr>
  </w:style>
  <w:style w:type="character" w:customStyle="1" w:styleId="22">
    <w:name w:val="Основной текст 2 Знак"/>
    <w:basedOn w:val="a2"/>
    <w:link w:val="21"/>
    <w:uiPriority w:val="99"/>
    <w:semiHidden/>
    <w:rsid w:val="006D6F15"/>
  </w:style>
  <w:style w:type="paragraph" w:styleId="a9">
    <w:name w:val="Plain Text"/>
    <w:basedOn w:val="a1"/>
    <w:link w:val="aa"/>
    <w:semiHidden/>
    <w:rsid w:val="006D6F15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a">
    <w:name w:val="Текст Знак"/>
    <w:basedOn w:val="a2"/>
    <w:link w:val="a9"/>
    <w:semiHidden/>
    <w:rsid w:val="006D6F15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3">
    <w:name w:val="Body Text Indent 2"/>
    <w:basedOn w:val="a1"/>
    <w:link w:val="24"/>
    <w:semiHidden/>
    <w:unhideWhenUsed/>
    <w:rsid w:val="006D6F1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2"/>
    <w:link w:val="23"/>
    <w:semiHidden/>
    <w:rsid w:val="006D6F1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2"/>
    <w:link w:val="5"/>
    <w:rsid w:val="006D6F15"/>
    <w:rPr>
      <w:rFonts w:ascii="Times New Roman" w:eastAsia="Times New Roman" w:hAnsi="Times New Roman" w:cs="Times New Roman"/>
      <w:b/>
      <w:color w:val="000000"/>
      <w:sz w:val="24"/>
      <w:szCs w:val="28"/>
      <w:shd w:val="clear" w:color="auto" w:fill="FFFFFF"/>
      <w:lang w:eastAsia="ru-RU"/>
    </w:rPr>
  </w:style>
  <w:style w:type="paragraph" w:styleId="33">
    <w:name w:val="Body Text 3"/>
    <w:basedOn w:val="a1"/>
    <w:link w:val="34"/>
    <w:uiPriority w:val="99"/>
    <w:semiHidden/>
    <w:unhideWhenUsed/>
    <w:rsid w:val="006D6F1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2"/>
    <w:link w:val="33"/>
    <w:uiPriority w:val="99"/>
    <w:semiHidden/>
    <w:rsid w:val="006D6F1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Normal (Web)"/>
    <w:basedOn w:val="a1"/>
    <w:semiHidden/>
    <w:rsid w:val="00770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2">
    <w:name w:val="Font Style42"/>
    <w:rsid w:val="00770815"/>
    <w:rPr>
      <w:rFonts w:ascii="Times New Roman" w:hAnsi="Times New Roman" w:cs="Times New Roman"/>
      <w:b/>
      <w:bCs/>
      <w:sz w:val="18"/>
      <w:szCs w:val="18"/>
    </w:rPr>
  </w:style>
  <w:style w:type="character" w:customStyle="1" w:styleId="20">
    <w:name w:val="Заголовок 2 Знак"/>
    <w:basedOn w:val="a2"/>
    <w:link w:val="2"/>
    <w:uiPriority w:val="9"/>
    <w:semiHidden/>
    <w:rsid w:val="00F92E7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60">
    <w:name w:val="Заголовок 6 Знак"/>
    <w:basedOn w:val="a2"/>
    <w:link w:val="6"/>
    <w:uiPriority w:val="9"/>
    <w:semiHidden/>
    <w:rsid w:val="00F92E7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92E7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10">
    <w:name w:val="Заголовок 1 Знак"/>
    <w:basedOn w:val="a2"/>
    <w:link w:val="1"/>
    <w:rsid w:val="00F92E7F"/>
    <w:rPr>
      <w:rFonts w:ascii="Times New Roman" w:eastAsia="Times New Roman" w:hAnsi="Times New Roman" w:cs="Times New Roman"/>
      <w:b/>
      <w:color w:val="FF6600"/>
      <w:sz w:val="28"/>
      <w:szCs w:val="32"/>
      <w:lang w:eastAsia="ru-RU"/>
    </w:rPr>
  </w:style>
  <w:style w:type="character" w:customStyle="1" w:styleId="30">
    <w:name w:val="Заголовок 3 Знак"/>
    <w:basedOn w:val="a2"/>
    <w:link w:val="3"/>
    <w:rsid w:val="00F92E7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2"/>
    <w:link w:val="4"/>
    <w:rsid w:val="00F92E7F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Heading3Char">
    <w:name w:val="Heading 3 Char"/>
    <w:rsid w:val="00F92E7F"/>
    <w:rPr>
      <w:rFonts w:ascii="Arial" w:hAnsi="Arial" w:cs="Arial"/>
      <w:b/>
      <w:bCs/>
      <w:sz w:val="26"/>
      <w:szCs w:val="26"/>
      <w:lang w:val="x-none" w:eastAsia="ru-RU"/>
    </w:rPr>
  </w:style>
  <w:style w:type="paragraph" w:styleId="ac">
    <w:name w:val="Body Text"/>
    <w:basedOn w:val="a1"/>
    <w:link w:val="ad"/>
    <w:semiHidden/>
    <w:rsid w:val="00F92E7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2"/>
    <w:link w:val="ac"/>
    <w:semiHidden/>
    <w:rsid w:val="00F92E7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Char">
    <w:name w:val="Body Text Char"/>
    <w:rsid w:val="00F92E7F"/>
    <w:rPr>
      <w:rFonts w:ascii="Times New Roman" w:hAnsi="Times New Roman" w:cs="Times New Roman"/>
      <w:sz w:val="24"/>
      <w:szCs w:val="24"/>
      <w:lang w:val="x-none" w:eastAsia="ru-RU"/>
    </w:rPr>
  </w:style>
  <w:style w:type="paragraph" w:customStyle="1" w:styleId="11">
    <w:name w:val="Знак1"/>
    <w:basedOn w:val="a1"/>
    <w:rsid w:val="00F92E7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10">
    <w:name w:val="Знак11"/>
    <w:basedOn w:val="a1"/>
    <w:rsid w:val="00F92E7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BodyTextIndent2Char">
    <w:name w:val="Body Text Indent 2 Char"/>
    <w:rsid w:val="00F92E7F"/>
    <w:rPr>
      <w:rFonts w:ascii="Times New Roman" w:hAnsi="Times New Roman" w:cs="Times New Roman"/>
      <w:sz w:val="24"/>
      <w:szCs w:val="24"/>
      <w:lang w:val="x-none" w:eastAsia="ru-RU"/>
    </w:rPr>
  </w:style>
  <w:style w:type="paragraph" w:customStyle="1" w:styleId="12">
    <w:name w:val="Основной текст с отступом1"/>
    <w:basedOn w:val="a1"/>
    <w:rsid w:val="00F92E7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IndentChar">
    <w:name w:val="Body Text Indent Char"/>
    <w:rsid w:val="00F92E7F"/>
    <w:rPr>
      <w:rFonts w:ascii="Times New Roman" w:hAnsi="Times New Roman" w:cs="Times New Roman"/>
      <w:sz w:val="24"/>
      <w:szCs w:val="24"/>
      <w:lang w:val="x-none" w:eastAsia="ru-RU"/>
    </w:rPr>
  </w:style>
  <w:style w:type="character" w:customStyle="1" w:styleId="BodyText2Char">
    <w:name w:val="Body Text 2 Char"/>
    <w:rsid w:val="00F92E7F"/>
    <w:rPr>
      <w:rFonts w:ascii="Times New Roman" w:hAnsi="Times New Roman" w:cs="Times New Roman"/>
      <w:sz w:val="24"/>
      <w:szCs w:val="24"/>
      <w:lang w:val="x-none" w:eastAsia="ru-RU"/>
    </w:rPr>
  </w:style>
  <w:style w:type="paragraph" w:styleId="ae">
    <w:name w:val="Title"/>
    <w:basedOn w:val="a1"/>
    <w:link w:val="af"/>
    <w:qFormat/>
    <w:rsid w:val="00F92E7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f">
    <w:name w:val="Название Знак"/>
    <w:basedOn w:val="a2"/>
    <w:link w:val="ae"/>
    <w:rsid w:val="00F92E7F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f0">
    <w:name w:val="No Spacing"/>
    <w:uiPriority w:val="1"/>
    <w:qFormat/>
    <w:rsid w:val="00F92E7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yle23">
    <w:name w:val="Style23"/>
    <w:basedOn w:val="a1"/>
    <w:rsid w:val="0056062E"/>
    <w:pPr>
      <w:widowControl w:val="0"/>
      <w:autoSpaceDE w:val="0"/>
      <w:autoSpaceDN w:val="0"/>
      <w:adjustRightInd w:val="0"/>
      <w:spacing w:after="0" w:line="206" w:lineRule="exac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41">
    <w:name w:val="Font Style41"/>
    <w:rsid w:val="0056062E"/>
    <w:rPr>
      <w:rFonts w:ascii="Times New Roman" w:hAnsi="Times New Roman" w:cs="Times New Roman"/>
      <w:sz w:val="18"/>
      <w:szCs w:val="18"/>
    </w:rPr>
  </w:style>
  <w:style w:type="paragraph" w:customStyle="1" w:styleId="Style15">
    <w:name w:val="Style15"/>
    <w:basedOn w:val="a1"/>
    <w:rsid w:val="0056062E"/>
    <w:pPr>
      <w:widowControl w:val="0"/>
      <w:autoSpaceDE w:val="0"/>
      <w:autoSpaceDN w:val="0"/>
      <w:adjustRightInd w:val="0"/>
      <w:spacing w:after="0" w:line="226" w:lineRule="exac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6">
    <w:name w:val="Style16"/>
    <w:basedOn w:val="a1"/>
    <w:rsid w:val="0056062E"/>
    <w:pPr>
      <w:widowControl w:val="0"/>
      <w:autoSpaceDE w:val="0"/>
      <w:autoSpaceDN w:val="0"/>
      <w:adjustRightInd w:val="0"/>
      <w:spacing w:after="0" w:line="228" w:lineRule="exact"/>
      <w:ind w:firstLine="355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31">
    <w:name w:val="Font Style31"/>
    <w:rsid w:val="0056062E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36">
    <w:name w:val="Font Style36"/>
    <w:rsid w:val="0056062E"/>
    <w:rPr>
      <w:rFonts w:ascii="Times New Roman" w:hAnsi="Times New Roman" w:cs="Times New Roman"/>
      <w:i/>
      <w:iCs/>
      <w:sz w:val="18"/>
      <w:szCs w:val="18"/>
    </w:rPr>
  </w:style>
  <w:style w:type="paragraph" w:customStyle="1" w:styleId="Style24">
    <w:name w:val="Style24"/>
    <w:basedOn w:val="a1"/>
    <w:rsid w:val="0056062E"/>
    <w:pPr>
      <w:widowControl w:val="0"/>
      <w:autoSpaceDE w:val="0"/>
      <w:autoSpaceDN w:val="0"/>
      <w:adjustRightInd w:val="0"/>
      <w:spacing w:after="0" w:line="226" w:lineRule="exact"/>
      <w:ind w:firstLine="341"/>
      <w:jc w:val="both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9">
    <w:name w:val="Style19"/>
    <w:basedOn w:val="a1"/>
    <w:rsid w:val="0056062E"/>
    <w:pPr>
      <w:widowControl w:val="0"/>
      <w:autoSpaceDE w:val="0"/>
      <w:autoSpaceDN w:val="0"/>
      <w:adjustRightInd w:val="0"/>
      <w:spacing w:after="0" w:line="199" w:lineRule="exact"/>
      <w:ind w:firstLine="110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8">
    <w:name w:val="Style18"/>
    <w:basedOn w:val="a1"/>
    <w:rsid w:val="0056062E"/>
    <w:pPr>
      <w:widowControl w:val="0"/>
      <w:autoSpaceDE w:val="0"/>
      <w:autoSpaceDN w:val="0"/>
      <w:adjustRightInd w:val="0"/>
      <w:spacing w:after="0" w:line="210" w:lineRule="exac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35">
    <w:name w:val="Font Style35"/>
    <w:rsid w:val="0056062E"/>
    <w:rPr>
      <w:rFonts w:ascii="Times New Roman" w:hAnsi="Times New Roman" w:cs="Times New Roman"/>
      <w:b/>
      <w:bCs/>
      <w:sz w:val="18"/>
      <w:szCs w:val="18"/>
    </w:rPr>
  </w:style>
  <w:style w:type="paragraph" w:customStyle="1" w:styleId="Style20">
    <w:name w:val="Style20"/>
    <w:basedOn w:val="a1"/>
    <w:rsid w:val="005606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yle14">
    <w:name w:val="Style14"/>
    <w:basedOn w:val="a1"/>
    <w:rsid w:val="005606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FontStyle28">
    <w:name w:val="Font Style28"/>
    <w:rsid w:val="0056062E"/>
    <w:rPr>
      <w:rFonts w:ascii="Times New Roman" w:hAnsi="Times New Roman" w:cs="Times New Roman"/>
      <w:b/>
      <w:bCs/>
      <w:spacing w:val="10"/>
      <w:sz w:val="38"/>
      <w:szCs w:val="38"/>
    </w:rPr>
  </w:style>
  <w:style w:type="character" w:customStyle="1" w:styleId="FontStyle33">
    <w:name w:val="Font Style33"/>
    <w:rsid w:val="0056062E"/>
    <w:rPr>
      <w:rFonts w:ascii="Times New Roman" w:hAnsi="Times New Roman" w:cs="Times New Roman"/>
      <w:sz w:val="18"/>
      <w:szCs w:val="18"/>
    </w:rPr>
  </w:style>
  <w:style w:type="character" w:customStyle="1" w:styleId="FontStyle43">
    <w:name w:val="Font Style43"/>
    <w:rsid w:val="0056062E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Default">
    <w:name w:val="Default"/>
    <w:uiPriority w:val="99"/>
    <w:rsid w:val="003A52E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f1">
    <w:name w:val="footnote reference"/>
    <w:rsid w:val="00CC66FC"/>
    <w:rPr>
      <w:rFonts w:cs="Times New Roman"/>
      <w:vertAlign w:val="superscript"/>
    </w:rPr>
  </w:style>
  <w:style w:type="paragraph" w:styleId="af2">
    <w:name w:val="footnote text"/>
    <w:aliases w:val="Знак6,F1"/>
    <w:basedOn w:val="a1"/>
    <w:link w:val="af3"/>
    <w:rsid w:val="00CC66FC"/>
    <w:pPr>
      <w:spacing w:after="0" w:line="36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Текст сноски Знак"/>
    <w:aliases w:val="Знак6 Знак,F1 Знак"/>
    <w:basedOn w:val="a2"/>
    <w:link w:val="af2"/>
    <w:rsid w:val="00CC66F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dash041e0431044b0447043d044b0439char1">
    <w:name w:val="dash041e_0431_044b_0447_043d_044b_0439__char1"/>
    <w:uiPriority w:val="99"/>
    <w:rsid w:val="00CC66F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0">
    <w:name w:val="Перечисление"/>
    <w:link w:val="af4"/>
    <w:uiPriority w:val="99"/>
    <w:qFormat/>
    <w:rsid w:val="00CC66FC"/>
    <w:pPr>
      <w:numPr>
        <w:numId w:val="17"/>
      </w:numPr>
      <w:spacing w:after="60"/>
      <w:jc w:val="both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af4">
    <w:name w:val="Перечисление Знак"/>
    <w:link w:val="a0"/>
    <w:uiPriority w:val="99"/>
    <w:rsid w:val="00CC66FC"/>
    <w:rPr>
      <w:rFonts w:ascii="Times New Roman" w:eastAsia="Calibri" w:hAnsi="Times New Roman" w:cs="Times New Roman"/>
      <w:sz w:val="20"/>
      <w:szCs w:val="20"/>
    </w:rPr>
  </w:style>
  <w:style w:type="paragraph" w:customStyle="1" w:styleId="a">
    <w:name w:val="НОМЕРА"/>
    <w:basedOn w:val="ab"/>
    <w:link w:val="af5"/>
    <w:uiPriority w:val="99"/>
    <w:qFormat/>
    <w:rsid w:val="00CC66FC"/>
    <w:pPr>
      <w:numPr>
        <w:numId w:val="22"/>
      </w:numPr>
      <w:spacing w:before="0" w:beforeAutospacing="0" w:after="0" w:afterAutospacing="0"/>
      <w:jc w:val="both"/>
    </w:pPr>
    <w:rPr>
      <w:rFonts w:ascii="Arial Narrow" w:eastAsia="Calibri" w:hAnsi="Arial Narrow"/>
      <w:sz w:val="18"/>
      <w:szCs w:val="18"/>
    </w:rPr>
  </w:style>
  <w:style w:type="character" w:customStyle="1" w:styleId="af5">
    <w:name w:val="НОМЕРА Знак"/>
    <w:link w:val="a"/>
    <w:uiPriority w:val="99"/>
    <w:rsid w:val="00CC66FC"/>
    <w:rPr>
      <w:rFonts w:ascii="Arial Narrow" w:eastAsia="Calibri" w:hAnsi="Arial Narrow" w:cs="Times New Roman"/>
      <w:sz w:val="18"/>
      <w:szCs w:val="18"/>
      <w:lang w:eastAsia="ru-RU"/>
    </w:rPr>
  </w:style>
  <w:style w:type="table" w:styleId="-3">
    <w:name w:val="Light Grid Accent 3"/>
    <w:basedOn w:val="a3"/>
    <w:uiPriority w:val="62"/>
    <w:rsid w:val="00CC66FC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af6">
    <w:name w:val="header"/>
    <w:basedOn w:val="a1"/>
    <w:link w:val="af7"/>
    <w:uiPriority w:val="99"/>
    <w:unhideWhenUsed/>
    <w:rsid w:val="005D16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2"/>
    <w:link w:val="af6"/>
    <w:uiPriority w:val="99"/>
    <w:rsid w:val="005D163D"/>
  </w:style>
  <w:style w:type="paragraph" w:styleId="af8">
    <w:name w:val="footer"/>
    <w:basedOn w:val="a1"/>
    <w:link w:val="af9"/>
    <w:uiPriority w:val="99"/>
    <w:unhideWhenUsed/>
    <w:rsid w:val="005D16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2"/>
    <w:link w:val="af8"/>
    <w:uiPriority w:val="99"/>
    <w:rsid w:val="005D163D"/>
  </w:style>
  <w:style w:type="paragraph" w:styleId="afa">
    <w:name w:val="endnote text"/>
    <w:basedOn w:val="a1"/>
    <w:link w:val="afb"/>
    <w:uiPriority w:val="99"/>
    <w:semiHidden/>
    <w:unhideWhenUsed/>
    <w:rsid w:val="005D163D"/>
    <w:pPr>
      <w:spacing w:after="0" w:line="240" w:lineRule="auto"/>
    </w:pPr>
    <w:rPr>
      <w:sz w:val="20"/>
      <w:szCs w:val="20"/>
    </w:rPr>
  </w:style>
  <w:style w:type="character" w:customStyle="1" w:styleId="afb">
    <w:name w:val="Текст концевой сноски Знак"/>
    <w:basedOn w:val="a2"/>
    <w:link w:val="afa"/>
    <w:uiPriority w:val="99"/>
    <w:semiHidden/>
    <w:rsid w:val="005D163D"/>
    <w:rPr>
      <w:sz w:val="20"/>
      <w:szCs w:val="20"/>
    </w:rPr>
  </w:style>
  <w:style w:type="character" w:styleId="afc">
    <w:name w:val="endnote reference"/>
    <w:basedOn w:val="a2"/>
    <w:uiPriority w:val="99"/>
    <w:semiHidden/>
    <w:unhideWhenUsed/>
    <w:rsid w:val="005D163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588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w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5" Type="http://schemas.openxmlformats.org/officeDocument/2006/relationships/settings" Target="settings.xml"/><Relationship Id="rId15" Type="http://schemas.openxmlformats.org/officeDocument/2006/relationships/image" Target="media/image4.wmf"/><Relationship Id="rId10" Type="http://schemas.openxmlformats.org/officeDocument/2006/relationships/oleObject" Target="embeddings/oleObject1.bin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F45443-D43E-4B77-81A7-8BA6BA89C9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19</Pages>
  <Words>6060</Words>
  <Characters>34548</Characters>
  <Application>Microsoft Office Word</Application>
  <DocSecurity>0</DocSecurity>
  <Lines>287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40527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Teachers</cp:lastModifiedBy>
  <cp:revision>16</cp:revision>
  <dcterms:created xsi:type="dcterms:W3CDTF">2020-01-29T11:04:00Z</dcterms:created>
  <dcterms:modified xsi:type="dcterms:W3CDTF">2020-03-10T07:58:00Z</dcterms:modified>
</cp:coreProperties>
</file>